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D7" w:rsidRPr="001939F9" w:rsidRDefault="00BD5DD7" w:rsidP="00BD5DD7">
      <w:pPr>
        <w:ind w:left="4820"/>
        <w:contextualSpacing/>
        <w:jc w:val="both"/>
        <w:rPr>
          <w:rFonts w:eastAsia="Calibri"/>
          <w:lang w:eastAsia="en-US"/>
        </w:rPr>
      </w:pPr>
      <w:r w:rsidRPr="001939F9">
        <w:rPr>
          <w:rFonts w:eastAsia="Calibri"/>
          <w:lang w:eastAsia="en-US"/>
        </w:rPr>
        <w:t>Приложение № 6</w:t>
      </w:r>
    </w:p>
    <w:p w:rsidR="00BD5DD7" w:rsidRPr="001939F9" w:rsidRDefault="00BD5DD7" w:rsidP="00BD5DD7">
      <w:pPr>
        <w:ind w:left="4820"/>
        <w:contextualSpacing/>
        <w:rPr>
          <w:rFonts w:eastAsia="Calibri"/>
          <w:lang w:eastAsia="en-US"/>
        </w:rPr>
      </w:pPr>
      <w:r w:rsidRPr="001939F9">
        <w:rPr>
          <w:rFonts w:eastAsia="Calibri"/>
          <w:lang w:eastAsia="en-US"/>
        </w:rPr>
        <w:t xml:space="preserve">к Коллективному договору учреждения образования «Гродненский государственный университет имени Янки Купалы» </w:t>
      </w:r>
    </w:p>
    <w:p w:rsidR="00BD5DD7" w:rsidRPr="001939F9" w:rsidRDefault="00BD5DD7" w:rsidP="00BD5DD7">
      <w:pPr>
        <w:ind w:left="4820"/>
        <w:contextualSpacing/>
        <w:rPr>
          <w:rFonts w:eastAsia="Calibri"/>
          <w:lang w:eastAsia="en-US"/>
        </w:rPr>
      </w:pPr>
      <w:r w:rsidRPr="001939F9">
        <w:rPr>
          <w:rFonts w:eastAsia="Calibri"/>
          <w:lang w:eastAsia="en-US"/>
        </w:rPr>
        <w:t>на 2019-2022 годы</w:t>
      </w:r>
    </w:p>
    <w:p w:rsidR="00BD5DD7" w:rsidRPr="001939F9" w:rsidRDefault="00BD5DD7" w:rsidP="00BD5DD7">
      <w:pPr>
        <w:ind w:left="4536" w:firstLine="34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D5DD7" w:rsidRPr="001939F9" w:rsidTr="00A062EB">
        <w:trPr>
          <w:trHeight w:val="2470"/>
        </w:trPr>
        <w:tc>
          <w:tcPr>
            <w:tcW w:w="4927" w:type="dxa"/>
            <w:shd w:val="clear" w:color="auto" w:fill="auto"/>
          </w:tcPr>
          <w:p w:rsidR="00BD5DD7" w:rsidRPr="001939F9" w:rsidRDefault="00BD5DD7" w:rsidP="00A062EB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1939F9">
              <w:rPr>
                <w:rFonts w:eastAsia="Calibri"/>
                <w:sz w:val="28"/>
                <w:szCs w:val="28"/>
                <w:lang w:val="be-BY" w:eastAsia="en-US"/>
              </w:rPr>
              <w:t>Председатель первичной профсоюзной организации работников учреждения образования «Гродненский государственный университет имени Янки Купалы»</w:t>
            </w:r>
          </w:p>
          <w:p w:rsidR="00BD5DD7" w:rsidRPr="001939F9" w:rsidRDefault="00BD5DD7" w:rsidP="00A062EB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1939F9">
              <w:rPr>
                <w:rFonts w:eastAsia="Calibri"/>
                <w:sz w:val="28"/>
                <w:szCs w:val="28"/>
                <w:lang w:val="be-BY" w:eastAsia="en-US"/>
              </w:rPr>
              <w:t>_________________ И.Л. Кергет</w:t>
            </w:r>
          </w:p>
          <w:p w:rsidR="00BD5DD7" w:rsidRPr="001939F9" w:rsidRDefault="00BD5DD7" w:rsidP="00A062EB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1939F9">
              <w:rPr>
                <w:rFonts w:eastAsia="Calibri"/>
                <w:sz w:val="28"/>
                <w:szCs w:val="28"/>
                <w:lang w:val="be-BY" w:eastAsia="en-US"/>
              </w:rPr>
              <w:t>«___»_____________ 20</w:t>
            </w:r>
            <w:r>
              <w:rPr>
                <w:rFonts w:eastAsia="Calibri"/>
                <w:sz w:val="28"/>
                <w:szCs w:val="28"/>
                <w:lang w:val="be-BY" w:eastAsia="en-US"/>
              </w:rPr>
              <w:t>2</w:t>
            </w:r>
            <w:r w:rsidRPr="001939F9">
              <w:rPr>
                <w:rFonts w:eastAsia="Calibri"/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BD5DD7" w:rsidRPr="001939F9" w:rsidRDefault="00BD5DD7" w:rsidP="00A062EB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1939F9">
              <w:rPr>
                <w:rFonts w:eastAsia="Calibri"/>
                <w:sz w:val="28"/>
                <w:szCs w:val="28"/>
                <w:lang w:val="be-BY" w:eastAsia="en-US"/>
              </w:rPr>
              <w:t>Ректор учреждения образования «Гродненский государственный университет имени Янки Купалы»</w:t>
            </w:r>
          </w:p>
          <w:p w:rsidR="00BD5DD7" w:rsidRPr="001939F9" w:rsidRDefault="00BD5DD7" w:rsidP="00A062EB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  <w:p w:rsidR="00BD5DD7" w:rsidRPr="001939F9" w:rsidRDefault="00BD5DD7" w:rsidP="00A062EB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  <w:p w:rsidR="00BD5DD7" w:rsidRPr="001939F9" w:rsidRDefault="00BD5DD7" w:rsidP="00A062EB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1939F9">
              <w:rPr>
                <w:rFonts w:eastAsia="Calibri"/>
                <w:sz w:val="28"/>
                <w:szCs w:val="28"/>
                <w:lang w:val="be-BY" w:eastAsia="en-US"/>
              </w:rPr>
              <w:t>_________________ И.Ф. Китурко</w:t>
            </w:r>
          </w:p>
          <w:p w:rsidR="00BD5DD7" w:rsidRPr="001939F9" w:rsidRDefault="00BD5DD7" w:rsidP="00A062EB">
            <w:pPr>
              <w:rPr>
                <w:rFonts w:eastAsia="Calibri"/>
                <w:sz w:val="28"/>
                <w:szCs w:val="28"/>
                <w:lang w:val="be-BY" w:eastAsia="en-US"/>
              </w:rPr>
            </w:pPr>
            <w:r w:rsidRPr="001939F9">
              <w:rPr>
                <w:rFonts w:eastAsia="Calibri"/>
                <w:sz w:val="28"/>
                <w:szCs w:val="28"/>
                <w:lang w:val="be-BY" w:eastAsia="en-US"/>
              </w:rPr>
              <w:t>«___»_____________ 20</w:t>
            </w:r>
            <w:r>
              <w:rPr>
                <w:rFonts w:eastAsia="Calibri"/>
                <w:sz w:val="28"/>
                <w:szCs w:val="28"/>
                <w:lang w:val="be-BY" w:eastAsia="en-US"/>
              </w:rPr>
              <w:t>2</w:t>
            </w:r>
            <w:r w:rsidRPr="001939F9">
              <w:rPr>
                <w:rFonts w:eastAsia="Calibri"/>
                <w:sz w:val="28"/>
                <w:szCs w:val="28"/>
                <w:lang w:val="be-BY" w:eastAsia="en-US"/>
              </w:rPr>
              <w:t xml:space="preserve">1 </w:t>
            </w:r>
          </w:p>
        </w:tc>
      </w:tr>
    </w:tbl>
    <w:p w:rsidR="008440ED" w:rsidRDefault="008440ED" w:rsidP="00BD5DD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D5DD7" w:rsidRPr="001939F9" w:rsidRDefault="00BD5DD7" w:rsidP="00BD5D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39F9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BD5DD7" w:rsidRDefault="00BD5DD7" w:rsidP="00BD5DD7">
      <w:pPr>
        <w:jc w:val="center"/>
        <w:rPr>
          <w:rFonts w:eastAsia="Calibri"/>
          <w:sz w:val="28"/>
          <w:szCs w:val="28"/>
          <w:lang w:val="be-BY" w:eastAsia="en-US"/>
        </w:rPr>
      </w:pPr>
      <w:r w:rsidRPr="001939F9">
        <w:rPr>
          <w:rFonts w:eastAsia="Calibri"/>
          <w:b/>
          <w:sz w:val="28"/>
          <w:szCs w:val="28"/>
          <w:lang w:eastAsia="en-US"/>
        </w:rPr>
        <w:t xml:space="preserve">представления к поощрениям </w:t>
      </w:r>
    </w:p>
    <w:p w:rsidR="00BD5DD7" w:rsidRPr="001939F9" w:rsidRDefault="00BD5DD7" w:rsidP="00BD5D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39F9">
        <w:rPr>
          <w:rFonts w:eastAsia="Calibri"/>
          <w:b/>
          <w:sz w:val="28"/>
          <w:szCs w:val="28"/>
          <w:lang w:eastAsia="en-US"/>
        </w:rPr>
        <w:t>работников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939F9">
        <w:rPr>
          <w:rFonts w:eastAsia="Calibri"/>
          <w:b/>
          <w:sz w:val="28"/>
          <w:szCs w:val="28"/>
          <w:lang w:eastAsia="en-US"/>
        </w:rPr>
        <w:t xml:space="preserve">учреждения образования </w:t>
      </w:r>
      <w:r w:rsidRPr="001939F9">
        <w:rPr>
          <w:rFonts w:eastAsia="Calibri"/>
          <w:sz w:val="28"/>
          <w:szCs w:val="28"/>
          <w:lang w:val="be-BY" w:eastAsia="en-US"/>
        </w:rPr>
        <w:t>«</w:t>
      </w:r>
      <w:r w:rsidRPr="001939F9">
        <w:rPr>
          <w:rFonts w:eastAsia="Calibri"/>
          <w:b/>
          <w:bCs/>
          <w:sz w:val="28"/>
          <w:szCs w:val="28"/>
          <w:lang w:val="be-BY" w:eastAsia="en-US"/>
        </w:rPr>
        <w:t>Гродненский государственный университет имени Янки Купалы</w:t>
      </w:r>
      <w:r w:rsidRPr="001939F9">
        <w:rPr>
          <w:rFonts w:eastAsia="Calibri"/>
          <w:sz w:val="28"/>
          <w:szCs w:val="28"/>
          <w:lang w:val="be-BY" w:eastAsia="en-US"/>
        </w:rPr>
        <w:t xml:space="preserve">» </w:t>
      </w:r>
      <w:r>
        <w:rPr>
          <w:rFonts w:eastAsia="Calibri"/>
          <w:b/>
          <w:sz w:val="28"/>
          <w:szCs w:val="28"/>
          <w:lang w:eastAsia="en-US"/>
        </w:rPr>
        <w:t xml:space="preserve">и иных лиц </w:t>
      </w:r>
    </w:p>
    <w:p w:rsidR="00BD5DD7" w:rsidRPr="001939F9" w:rsidRDefault="00BD5DD7" w:rsidP="00BD5DD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D5DD7" w:rsidRPr="001939F9" w:rsidRDefault="00BD5DD7" w:rsidP="00BD5DD7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1939F9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BD5DD7" w:rsidRPr="000855AA" w:rsidRDefault="00BD5DD7" w:rsidP="00BD5DD7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b/>
          <w:bCs/>
          <w:sz w:val="28"/>
          <w:szCs w:val="28"/>
        </w:rPr>
      </w:pPr>
      <w:r w:rsidRPr="001939F9">
        <w:rPr>
          <w:rFonts w:eastAsia="Calibri"/>
          <w:sz w:val="28"/>
          <w:szCs w:val="28"/>
          <w:lang w:eastAsia="en-US"/>
        </w:rPr>
        <w:t>Порядок представления к поощрениям работников</w:t>
      </w:r>
      <w:r>
        <w:rPr>
          <w:rFonts w:eastAsia="Calibri"/>
          <w:sz w:val="28"/>
          <w:szCs w:val="28"/>
          <w:lang w:val="be-BY" w:eastAsia="en-US"/>
        </w:rPr>
        <w:t xml:space="preserve"> </w:t>
      </w:r>
      <w:r w:rsidRPr="000855AA">
        <w:rPr>
          <w:rFonts w:eastAsia="Calibri"/>
          <w:sz w:val="28"/>
          <w:szCs w:val="28"/>
          <w:lang w:eastAsia="en-US"/>
        </w:rPr>
        <w:t xml:space="preserve">учреждения образования </w:t>
      </w:r>
      <w:r w:rsidRPr="000855AA">
        <w:rPr>
          <w:rFonts w:eastAsia="Calibri"/>
          <w:sz w:val="28"/>
          <w:szCs w:val="28"/>
          <w:lang w:val="be-BY" w:eastAsia="en-US"/>
        </w:rPr>
        <w:t>«</w:t>
      </w:r>
      <w:r w:rsidRPr="000855AA">
        <w:rPr>
          <w:rFonts w:eastAsia="Calibri"/>
          <w:bCs/>
          <w:sz w:val="28"/>
          <w:szCs w:val="28"/>
          <w:lang w:val="be-BY" w:eastAsia="en-US"/>
        </w:rPr>
        <w:t>Гродненский государственный университет имени Янки Купалы</w:t>
      </w:r>
      <w:r w:rsidRPr="000855AA">
        <w:rPr>
          <w:rFonts w:eastAsia="Calibri"/>
          <w:sz w:val="28"/>
          <w:szCs w:val="28"/>
          <w:lang w:val="be-BY" w:eastAsia="en-US"/>
        </w:rPr>
        <w:t xml:space="preserve">» </w:t>
      </w:r>
      <w:r>
        <w:rPr>
          <w:rFonts w:eastAsia="Calibri"/>
          <w:sz w:val="28"/>
          <w:szCs w:val="28"/>
          <w:lang w:val="be-BY" w:eastAsia="en-US"/>
        </w:rPr>
        <w:t xml:space="preserve">и иных лиц </w:t>
      </w:r>
      <w:r w:rsidRPr="001939F9">
        <w:rPr>
          <w:rFonts w:eastAsia="Calibri"/>
          <w:sz w:val="28"/>
          <w:szCs w:val="28"/>
          <w:lang w:eastAsia="en-US"/>
        </w:rPr>
        <w:t xml:space="preserve">(далее – </w:t>
      </w:r>
      <w:r>
        <w:rPr>
          <w:rFonts w:eastAsia="Calibri"/>
          <w:sz w:val="28"/>
          <w:szCs w:val="28"/>
          <w:lang w:eastAsia="en-US"/>
        </w:rPr>
        <w:t>П</w:t>
      </w:r>
      <w:r w:rsidRPr="001939F9">
        <w:rPr>
          <w:rFonts w:eastAsia="Calibri"/>
          <w:sz w:val="28"/>
          <w:szCs w:val="28"/>
          <w:lang w:eastAsia="en-US"/>
        </w:rPr>
        <w:t xml:space="preserve">орядок) разработан на основании Трудового кодекса Республики Беларусь, </w:t>
      </w:r>
      <w:r>
        <w:rPr>
          <w:rFonts w:eastAsia="Calibri"/>
          <w:sz w:val="28"/>
          <w:szCs w:val="28"/>
          <w:lang w:eastAsia="en-US"/>
        </w:rPr>
        <w:t>Корпоративного кодекса</w:t>
      </w:r>
      <w:r w:rsidRPr="00687D3D">
        <w:rPr>
          <w:rFonts w:eastAsia="Calibri"/>
          <w:sz w:val="28"/>
          <w:szCs w:val="28"/>
          <w:lang w:eastAsia="en-US"/>
        </w:rPr>
        <w:t xml:space="preserve"> </w:t>
      </w:r>
      <w:r w:rsidRPr="001939F9">
        <w:rPr>
          <w:rFonts w:eastAsia="Calibri"/>
          <w:sz w:val="28"/>
          <w:szCs w:val="28"/>
          <w:lang w:eastAsia="en-US"/>
        </w:rPr>
        <w:t>учреждения образования «Гродненский государственный университет имени Янки Купалы» (далее – университет)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939F9">
        <w:rPr>
          <w:rFonts w:eastAsia="Calibri"/>
          <w:sz w:val="28"/>
          <w:szCs w:val="28"/>
          <w:lang w:eastAsia="en-US"/>
        </w:rPr>
        <w:t>Правил внутреннего трудового распорядка, иных нормативных правовых актов Республики Беларусь</w:t>
      </w:r>
      <w:r w:rsidRPr="001939F9">
        <w:rPr>
          <w:rFonts w:eastAsia="Calibri"/>
          <w:sz w:val="28"/>
          <w:szCs w:val="28"/>
          <w:lang w:val="be-BY" w:eastAsia="en-US"/>
        </w:rPr>
        <w:t>.</w:t>
      </w:r>
      <w:r w:rsidRPr="000855AA">
        <w:rPr>
          <w:bCs/>
          <w:sz w:val="28"/>
          <w:szCs w:val="28"/>
        </w:rPr>
        <w:t xml:space="preserve"> </w:t>
      </w:r>
    </w:p>
    <w:p w:rsidR="00BD5DD7" w:rsidRPr="007D119A" w:rsidRDefault="00BD5DD7" w:rsidP="00BD5DD7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b/>
          <w:bCs/>
          <w:sz w:val="28"/>
          <w:szCs w:val="28"/>
        </w:rPr>
      </w:pPr>
      <w:proofErr w:type="gramStart"/>
      <w:r w:rsidRPr="007D119A">
        <w:rPr>
          <w:bCs/>
          <w:sz w:val="28"/>
          <w:szCs w:val="28"/>
        </w:rPr>
        <w:t xml:space="preserve">Поощрение – форма оценки добросовестного исполнения работником служебных обязанностей, вклада в </w:t>
      </w:r>
      <w:r>
        <w:rPr>
          <w:bCs/>
          <w:sz w:val="28"/>
          <w:szCs w:val="28"/>
        </w:rPr>
        <w:t xml:space="preserve">развитие университета, заслуг в научной, учебной, воспитательной, общественной и иных видах деятельности на благо университета, </w:t>
      </w:r>
      <w:r w:rsidRPr="007D119A">
        <w:rPr>
          <w:bCs/>
          <w:sz w:val="28"/>
          <w:szCs w:val="28"/>
        </w:rPr>
        <w:t>города, области, республики</w:t>
      </w:r>
      <w:r>
        <w:rPr>
          <w:bCs/>
          <w:sz w:val="28"/>
          <w:szCs w:val="28"/>
        </w:rPr>
        <w:t>.</w:t>
      </w:r>
      <w:proofErr w:type="gramEnd"/>
    </w:p>
    <w:p w:rsidR="00BD5DD7" w:rsidRPr="00777F3E" w:rsidRDefault="00BD5DD7" w:rsidP="00BD5DD7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b/>
          <w:bCs/>
          <w:sz w:val="28"/>
          <w:szCs w:val="28"/>
        </w:rPr>
      </w:pPr>
      <w:r w:rsidRPr="00777F3E">
        <w:rPr>
          <w:bCs/>
          <w:sz w:val="28"/>
          <w:szCs w:val="28"/>
        </w:rPr>
        <w:t>Для целей настоящего По</w:t>
      </w:r>
      <w:r>
        <w:rPr>
          <w:bCs/>
          <w:sz w:val="28"/>
          <w:szCs w:val="28"/>
        </w:rPr>
        <w:t>рядка</w:t>
      </w:r>
      <w:r w:rsidRPr="00777F3E">
        <w:rPr>
          <w:bCs/>
          <w:sz w:val="28"/>
          <w:szCs w:val="28"/>
        </w:rPr>
        <w:t xml:space="preserve"> используются следующие термины и их определения:</w:t>
      </w:r>
    </w:p>
    <w:p w:rsidR="00BD5DD7" w:rsidRDefault="00BD5DD7" w:rsidP="00BD5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119A">
        <w:rPr>
          <w:bCs/>
          <w:i/>
          <w:sz w:val="28"/>
          <w:szCs w:val="28"/>
        </w:rPr>
        <w:t>знаменательное событие</w:t>
      </w:r>
      <w:r w:rsidRPr="003C64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C6475">
        <w:rPr>
          <w:bCs/>
          <w:sz w:val="28"/>
          <w:szCs w:val="28"/>
        </w:rPr>
        <w:t xml:space="preserve"> событие в жизни университета (е</w:t>
      </w:r>
      <w:r>
        <w:rPr>
          <w:bCs/>
          <w:sz w:val="28"/>
          <w:szCs w:val="28"/>
        </w:rPr>
        <w:t>е</w:t>
      </w:r>
      <w:r w:rsidRPr="003C6475">
        <w:rPr>
          <w:bCs/>
          <w:sz w:val="28"/>
          <w:szCs w:val="28"/>
        </w:rPr>
        <w:t xml:space="preserve"> обособленном структурном подразделении), имеющее позитивный общественно значимый резонанс и высокий</w:t>
      </w:r>
      <w:r>
        <w:rPr>
          <w:bCs/>
          <w:sz w:val="28"/>
          <w:szCs w:val="28"/>
        </w:rPr>
        <w:t xml:space="preserve"> социально-экономический эффект</w:t>
      </w:r>
      <w:r w:rsidRPr="003C6475">
        <w:rPr>
          <w:bCs/>
          <w:sz w:val="28"/>
          <w:szCs w:val="28"/>
        </w:rPr>
        <w:t>;</w:t>
      </w:r>
    </w:p>
    <w:p w:rsidR="00BD5DD7" w:rsidRDefault="00BD5DD7" w:rsidP="00BD5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119A">
        <w:rPr>
          <w:bCs/>
          <w:i/>
          <w:sz w:val="28"/>
          <w:szCs w:val="28"/>
        </w:rPr>
        <w:t>памятная дата</w:t>
      </w:r>
      <w:r w:rsidRPr="003C64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C6475">
        <w:rPr>
          <w:bCs/>
          <w:sz w:val="28"/>
          <w:szCs w:val="28"/>
        </w:rPr>
        <w:t xml:space="preserve"> дата, связанная с определенными историческими событиями в жизни </w:t>
      </w:r>
      <w:r>
        <w:rPr>
          <w:bCs/>
          <w:sz w:val="28"/>
          <w:szCs w:val="28"/>
        </w:rPr>
        <w:t>университета и/или работника</w:t>
      </w:r>
      <w:r w:rsidRPr="003C6475">
        <w:rPr>
          <w:bCs/>
          <w:sz w:val="28"/>
          <w:szCs w:val="28"/>
        </w:rPr>
        <w:t>;</w:t>
      </w:r>
    </w:p>
    <w:p w:rsidR="00BD5DD7" w:rsidRPr="001102FF" w:rsidRDefault="00BD5DD7" w:rsidP="00BD5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119A">
        <w:rPr>
          <w:bCs/>
          <w:i/>
          <w:sz w:val="28"/>
          <w:szCs w:val="28"/>
        </w:rPr>
        <w:t>юбилейная дата</w:t>
      </w:r>
      <w:r>
        <w:rPr>
          <w:bCs/>
          <w:i/>
          <w:sz w:val="28"/>
          <w:szCs w:val="28"/>
        </w:rPr>
        <w:t xml:space="preserve"> университета – </w:t>
      </w:r>
      <w:r>
        <w:rPr>
          <w:bCs/>
          <w:sz w:val="28"/>
          <w:szCs w:val="28"/>
        </w:rPr>
        <w:t>празднуется каждые 5 лет (85, 90 и т.д.);</w:t>
      </w:r>
    </w:p>
    <w:p w:rsidR="00BD5DD7" w:rsidRDefault="00BD5DD7" w:rsidP="00BD5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119A">
        <w:rPr>
          <w:bCs/>
          <w:i/>
          <w:sz w:val="28"/>
          <w:szCs w:val="28"/>
        </w:rPr>
        <w:t>юбилейная дата структурного подразделения</w:t>
      </w:r>
      <w:r w:rsidRPr="003C64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C64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  <w:r w:rsidRPr="003C6475">
        <w:rPr>
          <w:bCs/>
          <w:sz w:val="28"/>
          <w:szCs w:val="28"/>
        </w:rPr>
        <w:t xml:space="preserve">-летие и в последующем каждые </w:t>
      </w:r>
      <w:r>
        <w:rPr>
          <w:bCs/>
          <w:sz w:val="28"/>
          <w:szCs w:val="28"/>
        </w:rPr>
        <w:t>10</w:t>
      </w:r>
      <w:r w:rsidRPr="003C6475">
        <w:rPr>
          <w:bCs/>
          <w:sz w:val="28"/>
          <w:szCs w:val="28"/>
        </w:rPr>
        <w:t xml:space="preserve"> лет со дня образования </w:t>
      </w:r>
      <w:r>
        <w:rPr>
          <w:bCs/>
          <w:sz w:val="28"/>
          <w:szCs w:val="28"/>
        </w:rPr>
        <w:t>структурного подразделения;</w:t>
      </w:r>
      <w:r w:rsidRPr="003C6475">
        <w:rPr>
          <w:bCs/>
          <w:sz w:val="28"/>
          <w:szCs w:val="28"/>
        </w:rPr>
        <w:t xml:space="preserve"> </w:t>
      </w:r>
    </w:p>
    <w:p w:rsidR="00BD5DD7" w:rsidRDefault="00BD5DD7" w:rsidP="00BD5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119A">
        <w:rPr>
          <w:bCs/>
          <w:i/>
          <w:sz w:val="28"/>
          <w:szCs w:val="28"/>
        </w:rPr>
        <w:t>юбилейная дата работника</w:t>
      </w:r>
      <w:r>
        <w:rPr>
          <w:bCs/>
          <w:sz w:val="28"/>
          <w:szCs w:val="28"/>
        </w:rPr>
        <w:t xml:space="preserve"> – </w:t>
      </w:r>
      <w:r w:rsidRPr="003C6475">
        <w:rPr>
          <w:bCs/>
          <w:sz w:val="28"/>
          <w:szCs w:val="28"/>
        </w:rPr>
        <w:t xml:space="preserve">50-летие и далее через каждые </w:t>
      </w:r>
      <w:r>
        <w:rPr>
          <w:bCs/>
          <w:sz w:val="28"/>
          <w:szCs w:val="28"/>
        </w:rPr>
        <w:t>10</w:t>
      </w:r>
      <w:r w:rsidRPr="003C6475">
        <w:rPr>
          <w:bCs/>
          <w:sz w:val="28"/>
          <w:szCs w:val="28"/>
        </w:rPr>
        <w:t xml:space="preserve"> лет со дня рождения </w:t>
      </w:r>
      <w:r>
        <w:rPr>
          <w:bCs/>
          <w:sz w:val="28"/>
          <w:szCs w:val="28"/>
        </w:rPr>
        <w:t>работника</w:t>
      </w:r>
      <w:r w:rsidRPr="003C6475">
        <w:rPr>
          <w:bCs/>
          <w:sz w:val="28"/>
          <w:szCs w:val="28"/>
        </w:rPr>
        <w:t>.</w:t>
      </w:r>
    </w:p>
    <w:p w:rsidR="00BD5DD7" w:rsidRPr="00772475" w:rsidRDefault="00BD5DD7" w:rsidP="00BD5DD7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Работники университета могут быть представлены: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поощрениям университета</w:t>
      </w:r>
      <w:r>
        <w:rPr>
          <w:sz w:val="28"/>
          <w:szCs w:val="28"/>
        </w:rPr>
        <w:t>;</w:t>
      </w:r>
      <w:r w:rsidRPr="00772475">
        <w:rPr>
          <w:sz w:val="28"/>
          <w:szCs w:val="28"/>
        </w:rPr>
        <w:t xml:space="preserve"> 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lastRenderedPageBreak/>
        <w:t>К поощрениям администраций Ленинского, Октябрьского районов, Гродненского районного исполнительного комитета (Благодарственное письмо, Почетная грамота, занесение фотографии</w:t>
      </w:r>
      <w:r>
        <w:rPr>
          <w:sz w:val="28"/>
          <w:szCs w:val="28"/>
        </w:rPr>
        <w:t xml:space="preserve"> работника</w:t>
      </w:r>
      <w:r w:rsidRPr="00772475">
        <w:rPr>
          <w:sz w:val="28"/>
          <w:szCs w:val="28"/>
        </w:rPr>
        <w:t xml:space="preserve"> на доску Почета)</w:t>
      </w:r>
      <w:r>
        <w:rPr>
          <w:sz w:val="28"/>
          <w:szCs w:val="28"/>
        </w:rPr>
        <w:t>;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</w:t>
      </w:r>
      <w:r>
        <w:rPr>
          <w:sz w:val="28"/>
          <w:szCs w:val="28"/>
        </w:rPr>
        <w:t xml:space="preserve"> поощрениям Гр</w:t>
      </w:r>
      <w:r w:rsidRPr="00772475">
        <w:rPr>
          <w:sz w:val="28"/>
          <w:szCs w:val="28"/>
        </w:rPr>
        <w:t>одненского</w:t>
      </w:r>
      <w:r>
        <w:rPr>
          <w:sz w:val="28"/>
          <w:szCs w:val="28"/>
        </w:rPr>
        <w:t xml:space="preserve"> городского Совета д</w:t>
      </w:r>
      <w:r w:rsidRPr="00772475">
        <w:rPr>
          <w:sz w:val="28"/>
          <w:szCs w:val="28"/>
        </w:rPr>
        <w:t>епутатов (Благодарственное письмо, Почетная грамота)</w:t>
      </w:r>
      <w:r>
        <w:rPr>
          <w:sz w:val="28"/>
          <w:szCs w:val="28"/>
        </w:rPr>
        <w:t>;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поощрениям Гродненского городского исполнительного комитета (Благодарственное письмо, Почетная грамота)</w:t>
      </w:r>
      <w:r>
        <w:rPr>
          <w:sz w:val="28"/>
          <w:szCs w:val="28"/>
        </w:rPr>
        <w:t>;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поощрениям Гродненского областного Совета депутатов (Благодарственное пи</w:t>
      </w:r>
      <w:r>
        <w:rPr>
          <w:sz w:val="28"/>
          <w:szCs w:val="28"/>
        </w:rPr>
        <w:t>сьмо председателя, Грамота, Почетная грамота</w:t>
      </w:r>
      <w:r w:rsidRPr="0077247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поощрениям Гродненского областного исполнительного комитета (Благодарность</w:t>
      </w:r>
      <w:r>
        <w:rPr>
          <w:sz w:val="28"/>
          <w:szCs w:val="28"/>
        </w:rPr>
        <w:t xml:space="preserve"> председателя</w:t>
      </w:r>
      <w:r w:rsidRPr="00772475">
        <w:rPr>
          <w:sz w:val="28"/>
          <w:szCs w:val="28"/>
        </w:rPr>
        <w:t>, Почетная грамота)</w:t>
      </w:r>
      <w:r>
        <w:rPr>
          <w:sz w:val="28"/>
          <w:szCs w:val="28"/>
        </w:rPr>
        <w:t>;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поощрениям Министерства образования Республики Беларусь (Благодарность</w:t>
      </w:r>
      <w:r>
        <w:rPr>
          <w:sz w:val="28"/>
          <w:szCs w:val="28"/>
        </w:rPr>
        <w:t xml:space="preserve"> Министра образования Республики Беларусь</w:t>
      </w:r>
      <w:r w:rsidRPr="00772475">
        <w:rPr>
          <w:sz w:val="28"/>
          <w:szCs w:val="28"/>
        </w:rPr>
        <w:t>, Грамота, Почетная грамота, нагрудный знак «Отличник образования»)</w:t>
      </w:r>
      <w:r>
        <w:rPr>
          <w:sz w:val="28"/>
          <w:szCs w:val="28"/>
        </w:rPr>
        <w:t>;</w:t>
      </w:r>
    </w:p>
    <w:p w:rsidR="001A1807" w:rsidRPr="001A1807" w:rsidRDefault="001A180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поощрениям</w:t>
      </w:r>
      <w:r>
        <w:rPr>
          <w:sz w:val="28"/>
          <w:szCs w:val="28"/>
        </w:rPr>
        <w:t xml:space="preserve"> Государственного комитета </w:t>
      </w:r>
      <w:r w:rsidRPr="001A1807">
        <w:rPr>
          <w:sz w:val="28"/>
          <w:szCs w:val="28"/>
        </w:rPr>
        <w:t>по науке и технологиям Республики Беларусь</w:t>
      </w:r>
      <w:r>
        <w:rPr>
          <w:sz w:val="28"/>
          <w:szCs w:val="28"/>
        </w:rPr>
        <w:t>;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поощрениям Совета Министров Республики Беларусь (Почетная грамота и другие)</w:t>
      </w:r>
      <w:r>
        <w:rPr>
          <w:sz w:val="28"/>
          <w:szCs w:val="28"/>
        </w:rPr>
        <w:t>;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поощрениям Национального собрания Республики Беларусь (Почетная грамота)</w:t>
      </w:r>
      <w:r>
        <w:rPr>
          <w:sz w:val="28"/>
          <w:szCs w:val="28"/>
        </w:rPr>
        <w:t>;</w:t>
      </w:r>
    </w:p>
    <w:p w:rsidR="001A1807" w:rsidRDefault="001A1807" w:rsidP="001A180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награждению государственными наградами в соответствии с Законом Республики Беларусь «О государственных наградах»</w:t>
      </w:r>
      <w:r>
        <w:rPr>
          <w:sz w:val="28"/>
          <w:szCs w:val="28"/>
        </w:rPr>
        <w:t>;</w:t>
      </w:r>
    </w:p>
    <w:p w:rsidR="00BD5DD7" w:rsidRPr="00772475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772475">
        <w:rPr>
          <w:sz w:val="28"/>
          <w:szCs w:val="28"/>
        </w:rPr>
        <w:t>К поощрениям Президента Республики Беларусь (Благодарность и другие)</w:t>
      </w:r>
      <w:r>
        <w:rPr>
          <w:sz w:val="28"/>
          <w:szCs w:val="28"/>
        </w:rPr>
        <w:t>;</w:t>
      </w:r>
    </w:p>
    <w:p w:rsidR="00BD5DD7" w:rsidRDefault="00BD5DD7" w:rsidP="00BD5DD7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иным поощрениям</w:t>
      </w:r>
      <w:r w:rsidRPr="00772475">
        <w:rPr>
          <w:sz w:val="28"/>
          <w:szCs w:val="28"/>
        </w:rPr>
        <w:t>.</w:t>
      </w:r>
    </w:p>
    <w:p w:rsidR="00BD5DD7" w:rsidRPr="00C17EDA" w:rsidRDefault="00BD5DD7" w:rsidP="00BD5DD7">
      <w:pPr>
        <w:ind w:left="540"/>
        <w:jc w:val="both"/>
        <w:rPr>
          <w:sz w:val="28"/>
          <w:szCs w:val="28"/>
        </w:rPr>
      </w:pPr>
    </w:p>
    <w:p w:rsidR="00BD5DD7" w:rsidRPr="00EB279D" w:rsidRDefault="00BD5DD7" w:rsidP="00BD5DD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поощрений университета</w:t>
      </w:r>
    </w:p>
    <w:p w:rsidR="00BD5DD7" w:rsidRPr="001939F9" w:rsidRDefault="00BD5DD7" w:rsidP="00BD5DD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Pr="008D74BE">
        <w:rPr>
          <w:sz w:val="28"/>
          <w:szCs w:val="28"/>
        </w:rPr>
        <w:t xml:space="preserve"> поощрений </w:t>
      </w:r>
      <w:r>
        <w:rPr>
          <w:sz w:val="28"/>
          <w:szCs w:val="28"/>
        </w:rPr>
        <w:t>университета включает</w:t>
      </w:r>
      <w:r w:rsidRPr="001939F9">
        <w:rPr>
          <w:rFonts w:eastAsia="Calibri"/>
          <w:sz w:val="28"/>
          <w:szCs w:val="28"/>
          <w:lang w:eastAsia="en-US"/>
        </w:rPr>
        <w:t>:</w:t>
      </w:r>
    </w:p>
    <w:p w:rsidR="00BD5DD7" w:rsidRPr="001939F9" w:rsidRDefault="00BD5DD7" w:rsidP="00BD5DD7">
      <w:pPr>
        <w:numPr>
          <w:ilvl w:val="2"/>
          <w:numId w:val="3"/>
        </w:numPr>
        <w:tabs>
          <w:tab w:val="left" w:pos="1134"/>
        </w:tabs>
        <w:ind w:left="0" w:right="-284" w:firstLine="567"/>
        <w:contextualSpacing/>
        <w:jc w:val="both"/>
        <w:rPr>
          <w:sz w:val="28"/>
          <w:szCs w:val="28"/>
        </w:rPr>
      </w:pPr>
      <w:r w:rsidRPr="001939F9">
        <w:rPr>
          <w:rFonts w:eastAsia="Calibri"/>
          <w:sz w:val="28"/>
          <w:szCs w:val="28"/>
          <w:lang w:eastAsia="en-US"/>
        </w:rPr>
        <w:t>звания:</w:t>
      </w:r>
    </w:p>
    <w:p w:rsidR="00BD5DD7" w:rsidRPr="001939F9" w:rsidRDefault="00BD5DD7" w:rsidP="00BD5DD7">
      <w:pPr>
        <w:tabs>
          <w:tab w:val="left" w:pos="1276"/>
        </w:tabs>
        <w:autoSpaceDE w:val="0"/>
        <w:autoSpaceDN w:val="0"/>
        <w:adjustRightInd w:val="0"/>
        <w:ind w:right="-82" w:firstLine="567"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t>«Почетный профессор учреждения образования «Гродненский государственный университет имени Янки Купалы»;</w:t>
      </w:r>
    </w:p>
    <w:p w:rsidR="00BD5DD7" w:rsidRPr="001939F9" w:rsidRDefault="00BD5DD7" w:rsidP="00BD5DD7">
      <w:pPr>
        <w:tabs>
          <w:tab w:val="left" w:pos="1276"/>
        </w:tabs>
        <w:autoSpaceDE w:val="0"/>
        <w:autoSpaceDN w:val="0"/>
        <w:adjustRightInd w:val="0"/>
        <w:ind w:right="-82" w:firstLine="567"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t xml:space="preserve">«Ветеран </w:t>
      </w:r>
      <w:proofErr w:type="gramStart"/>
      <w:r w:rsidRPr="001939F9">
        <w:rPr>
          <w:rFonts w:eastAsia="Calibri"/>
          <w:sz w:val="28"/>
          <w:szCs w:val="28"/>
          <w:lang w:eastAsia="en-US"/>
        </w:rPr>
        <w:t>труда Гродненского государственного университета имени Янки Купалы</w:t>
      </w:r>
      <w:proofErr w:type="gramEnd"/>
      <w:r w:rsidRPr="001939F9">
        <w:rPr>
          <w:rFonts w:eastAsia="Calibri"/>
          <w:sz w:val="28"/>
          <w:szCs w:val="28"/>
          <w:lang w:eastAsia="en-US"/>
        </w:rPr>
        <w:t>»;</w:t>
      </w:r>
    </w:p>
    <w:p w:rsidR="00BD5DD7" w:rsidRPr="001939F9" w:rsidRDefault="00BD5DD7" w:rsidP="00BD5DD7">
      <w:pPr>
        <w:tabs>
          <w:tab w:val="left" w:pos="1276"/>
        </w:tabs>
        <w:autoSpaceDE w:val="0"/>
        <w:autoSpaceDN w:val="0"/>
        <w:adjustRightInd w:val="0"/>
        <w:ind w:right="-82" w:firstLine="567"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t xml:space="preserve">«Почетный ветеран </w:t>
      </w:r>
      <w:proofErr w:type="gramStart"/>
      <w:r w:rsidRPr="001939F9">
        <w:rPr>
          <w:rFonts w:eastAsia="Calibri"/>
          <w:sz w:val="28"/>
          <w:szCs w:val="28"/>
          <w:lang w:eastAsia="en-US"/>
        </w:rPr>
        <w:t>труда Гродненского государственного университета имени Янки Купалы</w:t>
      </w:r>
      <w:proofErr w:type="gramEnd"/>
      <w:r w:rsidRPr="001939F9">
        <w:rPr>
          <w:rFonts w:eastAsia="Calibri"/>
          <w:sz w:val="28"/>
          <w:szCs w:val="28"/>
          <w:lang w:eastAsia="en-US"/>
        </w:rPr>
        <w:t>»;</w:t>
      </w:r>
    </w:p>
    <w:p w:rsidR="00BD5DD7" w:rsidRDefault="00BD5DD7" w:rsidP="00BD5DD7">
      <w:pPr>
        <w:numPr>
          <w:ilvl w:val="2"/>
          <w:numId w:val="3"/>
        </w:numPr>
        <w:tabs>
          <w:tab w:val="left" w:pos="1134"/>
        </w:tabs>
        <w:ind w:left="0" w:right="-8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t>медаль «За заслуги перед Гродненским государственным университетом имени Янки Купалы»;</w:t>
      </w:r>
    </w:p>
    <w:p w:rsidR="00BD5DD7" w:rsidRDefault="00BD5DD7" w:rsidP="00BD5DD7">
      <w:pPr>
        <w:numPr>
          <w:ilvl w:val="2"/>
          <w:numId w:val="3"/>
        </w:numPr>
        <w:tabs>
          <w:tab w:val="left" w:pos="1134"/>
        </w:tabs>
        <w:ind w:left="0" w:right="-28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t>ценный подарок;</w:t>
      </w:r>
    </w:p>
    <w:p w:rsidR="00BD5DD7" w:rsidRDefault="00BD5DD7" w:rsidP="00BD5DD7">
      <w:pPr>
        <w:numPr>
          <w:ilvl w:val="2"/>
          <w:numId w:val="3"/>
        </w:numPr>
        <w:tabs>
          <w:tab w:val="left" w:pos="1134"/>
        </w:tabs>
        <w:ind w:left="0" w:right="-8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t>Почетная грамота учреждения образования «Гродненский государственный университет имени Янки Купалы»;</w:t>
      </w:r>
    </w:p>
    <w:p w:rsidR="00BD5DD7" w:rsidRDefault="00BD5DD7" w:rsidP="00BD5DD7">
      <w:pPr>
        <w:numPr>
          <w:ilvl w:val="2"/>
          <w:numId w:val="3"/>
        </w:numPr>
        <w:tabs>
          <w:tab w:val="left" w:pos="1134"/>
        </w:tabs>
        <w:ind w:left="0" w:right="-28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t>занесение фотографии</w:t>
      </w:r>
      <w:r>
        <w:rPr>
          <w:rFonts w:eastAsia="Calibri"/>
          <w:sz w:val="28"/>
          <w:szCs w:val="28"/>
          <w:lang w:eastAsia="en-US"/>
        </w:rPr>
        <w:t xml:space="preserve"> работника</w:t>
      </w:r>
      <w:r w:rsidRPr="001939F9">
        <w:rPr>
          <w:rFonts w:eastAsia="Calibri"/>
          <w:sz w:val="28"/>
          <w:szCs w:val="28"/>
          <w:lang w:eastAsia="en-US"/>
        </w:rPr>
        <w:t xml:space="preserve"> на Доску Почета;</w:t>
      </w:r>
    </w:p>
    <w:p w:rsidR="00BD5DD7" w:rsidRDefault="00BD5DD7" w:rsidP="00BD5DD7">
      <w:pPr>
        <w:numPr>
          <w:ilvl w:val="2"/>
          <w:numId w:val="3"/>
        </w:numPr>
        <w:tabs>
          <w:tab w:val="left" w:pos="1134"/>
        </w:tabs>
        <w:ind w:left="0" w:right="-8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t>Грамота учреждения образования «Гродненский государственный университет имени Янки Купалы»;</w:t>
      </w:r>
    </w:p>
    <w:p w:rsidR="00BD5DD7" w:rsidRDefault="00BD5DD7" w:rsidP="00BD5DD7">
      <w:pPr>
        <w:numPr>
          <w:ilvl w:val="2"/>
          <w:numId w:val="3"/>
        </w:numPr>
        <w:tabs>
          <w:tab w:val="left" w:pos="1134"/>
        </w:tabs>
        <w:ind w:left="0" w:right="-28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t>объявление благодарности;</w:t>
      </w:r>
    </w:p>
    <w:p w:rsidR="00BD5DD7" w:rsidRDefault="00BD5DD7" w:rsidP="00BD5DD7">
      <w:pPr>
        <w:numPr>
          <w:ilvl w:val="2"/>
          <w:numId w:val="3"/>
        </w:numPr>
        <w:tabs>
          <w:tab w:val="left" w:pos="1134"/>
        </w:tabs>
        <w:ind w:left="0" w:right="-28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1939F9">
        <w:rPr>
          <w:rFonts w:eastAsia="Calibri"/>
          <w:sz w:val="28"/>
          <w:szCs w:val="28"/>
          <w:lang w:eastAsia="en-US"/>
        </w:rPr>
        <w:t>лагодарственное письмо;</w:t>
      </w:r>
    </w:p>
    <w:p w:rsidR="00BD5DD7" w:rsidRDefault="00BD5DD7" w:rsidP="00BD5DD7">
      <w:pPr>
        <w:numPr>
          <w:ilvl w:val="2"/>
          <w:numId w:val="3"/>
        </w:numPr>
        <w:tabs>
          <w:tab w:val="left" w:pos="1134"/>
        </w:tabs>
        <w:ind w:left="0" w:right="-28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39F9">
        <w:rPr>
          <w:rFonts w:eastAsia="Calibri"/>
          <w:sz w:val="28"/>
          <w:szCs w:val="28"/>
          <w:lang w:eastAsia="en-US"/>
        </w:rPr>
        <w:lastRenderedPageBreak/>
        <w:t>денежное вознаграждение.</w:t>
      </w:r>
    </w:p>
    <w:p w:rsidR="00BD5DD7" w:rsidRPr="00465A31" w:rsidRDefault="00BD5DD7" w:rsidP="00BD5DD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5A31">
        <w:rPr>
          <w:sz w:val="28"/>
          <w:szCs w:val="28"/>
        </w:rPr>
        <w:t>Система поощрений в университете основана на принципах:</w:t>
      </w:r>
    </w:p>
    <w:p w:rsidR="00BD5DD7" w:rsidRPr="00465A31" w:rsidRDefault="00BD5DD7" w:rsidP="00BD5DD7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31">
        <w:rPr>
          <w:sz w:val="28"/>
          <w:szCs w:val="28"/>
        </w:rPr>
        <w:t>результативност</w:t>
      </w:r>
      <w:r>
        <w:rPr>
          <w:sz w:val="28"/>
          <w:szCs w:val="28"/>
        </w:rPr>
        <w:t>и</w:t>
      </w:r>
      <w:r w:rsidRPr="00465A31">
        <w:rPr>
          <w:sz w:val="28"/>
          <w:szCs w:val="28"/>
        </w:rPr>
        <w:t xml:space="preserve"> деятельности;</w:t>
      </w:r>
    </w:p>
    <w:p w:rsidR="00BD5DD7" w:rsidRPr="00465A31" w:rsidRDefault="00BD5DD7" w:rsidP="00BD5DD7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31">
        <w:rPr>
          <w:sz w:val="28"/>
          <w:szCs w:val="28"/>
        </w:rPr>
        <w:t>последовательност</w:t>
      </w:r>
      <w:r>
        <w:rPr>
          <w:sz w:val="28"/>
          <w:szCs w:val="28"/>
        </w:rPr>
        <w:t>и и соразмерности</w:t>
      </w:r>
      <w:r w:rsidRPr="00465A31">
        <w:rPr>
          <w:sz w:val="28"/>
          <w:szCs w:val="28"/>
        </w:rPr>
        <w:t xml:space="preserve">; </w:t>
      </w:r>
    </w:p>
    <w:p w:rsidR="00BD5DD7" w:rsidRPr="00465A31" w:rsidRDefault="00BD5DD7" w:rsidP="00BD5DD7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31">
        <w:rPr>
          <w:sz w:val="28"/>
          <w:szCs w:val="28"/>
        </w:rPr>
        <w:t>открытост</w:t>
      </w:r>
      <w:r>
        <w:rPr>
          <w:sz w:val="28"/>
          <w:szCs w:val="28"/>
        </w:rPr>
        <w:t>и</w:t>
      </w:r>
      <w:r w:rsidRPr="00465A31">
        <w:rPr>
          <w:sz w:val="28"/>
          <w:szCs w:val="28"/>
        </w:rPr>
        <w:t>;</w:t>
      </w:r>
    </w:p>
    <w:p w:rsidR="00BD5DD7" w:rsidRPr="00465A31" w:rsidRDefault="00BD5DD7" w:rsidP="00BD5DD7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31">
        <w:rPr>
          <w:sz w:val="28"/>
          <w:szCs w:val="28"/>
        </w:rPr>
        <w:t>своевременност</w:t>
      </w:r>
      <w:r>
        <w:rPr>
          <w:sz w:val="28"/>
          <w:szCs w:val="28"/>
        </w:rPr>
        <w:t>и</w:t>
      </w:r>
      <w:r w:rsidRPr="00465A31">
        <w:rPr>
          <w:sz w:val="28"/>
          <w:szCs w:val="28"/>
        </w:rPr>
        <w:t>;</w:t>
      </w:r>
    </w:p>
    <w:p w:rsidR="00BD5DD7" w:rsidRPr="00465A31" w:rsidRDefault="00BD5DD7" w:rsidP="00BD5DD7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31">
        <w:rPr>
          <w:sz w:val="28"/>
          <w:szCs w:val="28"/>
        </w:rPr>
        <w:t>публичност</w:t>
      </w:r>
      <w:r>
        <w:rPr>
          <w:sz w:val="28"/>
          <w:szCs w:val="28"/>
        </w:rPr>
        <w:t>и (гласности</w:t>
      </w:r>
      <w:r w:rsidRPr="00465A31">
        <w:rPr>
          <w:sz w:val="28"/>
          <w:szCs w:val="28"/>
        </w:rPr>
        <w:t>);</w:t>
      </w:r>
    </w:p>
    <w:p w:rsidR="00BD5DD7" w:rsidRPr="00465A31" w:rsidRDefault="00BD5DD7" w:rsidP="00BD5DD7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65A31">
        <w:rPr>
          <w:sz w:val="28"/>
          <w:szCs w:val="28"/>
        </w:rPr>
        <w:t>комбинированност</w:t>
      </w:r>
      <w:r>
        <w:rPr>
          <w:sz w:val="28"/>
          <w:szCs w:val="28"/>
        </w:rPr>
        <w:t>и</w:t>
      </w:r>
      <w:proofErr w:type="spellEnd"/>
      <w:r w:rsidRPr="00465A31">
        <w:rPr>
          <w:sz w:val="28"/>
          <w:szCs w:val="28"/>
        </w:rPr>
        <w:t xml:space="preserve"> приемов морального поощрения с материальным стимулированием;</w:t>
      </w:r>
    </w:p>
    <w:p w:rsidR="00BD5DD7" w:rsidRPr="00465A31" w:rsidRDefault="00BD5DD7" w:rsidP="00BD5DD7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31">
        <w:rPr>
          <w:sz w:val="28"/>
          <w:szCs w:val="28"/>
        </w:rPr>
        <w:t>систематичност</w:t>
      </w:r>
      <w:r>
        <w:rPr>
          <w:sz w:val="28"/>
          <w:szCs w:val="28"/>
        </w:rPr>
        <w:t>и</w:t>
      </w:r>
      <w:r w:rsidRPr="00465A31">
        <w:rPr>
          <w:sz w:val="28"/>
          <w:szCs w:val="28"/>
        </w:rPr>
        <w:t>.</w:t>
      </w:r>
    </w:p>
    <w:p w:rsidR="00BD5DD7" w:rsidRDefault="00BD5DD7" w:rsidP="00BD5DD7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</w:pPr>
      <w:r w:rsidRPr="00A3632B">
        <w:rPr>
          <w:sz w:val="28"/>
          <w:szCs w:val="28"/>
        </w:rPr>
        <w:t xml:space="preserve">Вид поощрения </w:t>
      </w:r>
      <w:r>
        <w:rPr>
          <w:sz w:val="28"/>
          <w:szCs w:val="28"/>
        </w:rPr>
        <w:t xml:space="preserve">(материальное или нематериальное) </w:t>
      </w:r>
      <w:r w:rsidRPr="00A3632B">
        <w:rPr>
          <w:sz w:val="28"/>
          <w:szCs w:val="28"/>
        </w:rPr>
        <w:t xml:space="preserve">определяется исходя из характера и степени заслуг </w:t>
      </w:r>
      <w:r>
        <w:rPr>
          <w:sz w:val="28"/>
          <w:szCs w:val="28"/>
        </w:rPr>
        <w:t>работников и иных лиц</w:t>
      </w:r>
      <w:r w:rsidRPr="00A3632B">
        <w:rPr>
          <w:sz w:val="28"/>
          <w:szCs w:val="28"/>
        </w:rPr>
        <w:t>.</w:t>
      </w:r>
    </w:p>
    <w:p w:rsidR="00BD5DD7" w:rsidRDefault="00BD5DD7" w:rsidP="00BD5DD7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</w:pPr>
      <w:r w:rsidRPr="00203AE2">
        <w:rPr>
          <w:bCs/>
          <w:sz w:val="28"/>
          <w:szCs w:val="28"/>
        </w:rPr>
        <w:t xml:space="preserve">К поощрениям университета могут быть </w:t>
      </w:r>
      <w:proofErr w:type="gramStart"/>
      <w:r w:rsidRPr="00203AE2">
        <w:rPr>
          <w:bCs/>
          <w:sz w:val="28"/>
          <w:szCs w:val="28"/>
        </w:rPr>
        <w:t>представлены</w:t>
      </w:r>
      <w:proofErr w:type="gramEnd"/>
      <w:r w:rsidRPr="00203AE2">
        <w:rPr>
          <w:bCs/>
          <w:sz w:val="28"/>
          <w:szCs w:val="28"/>
        </w:rPr>
        <w:t>:</w:t>
      </w:r>
    </w:p>
    <w:p w:rsidR="00BD5DD7" w:rsidRDefault="00BD5DD7" w:rsidP="00BD5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0BC3">
        <w:rPr>
          <w:bCs/>
          <w:sz w:val="28"/>
          <w:szCs w:val="28"/>
        </w:rPr>
        <w:t>коллективы работников университета</w:t>
      </w:r>
      <w:r>
        <w:rPr>
          <w:bCs/>
          <w:sz w:val="28"/>
          <w:szCs w:val="28"/>
        </w:rPr>
        <w:t>;</w:t>
      </w:r>
      <w:r w:rsidRPr="00280BC3">
        <w:rPr>
          <w:bCs/>
          <w:sz w:val="28"/>
          <w:szCs w:val="28"/>
        </w:rPr>
        <w:t xml:space="preserve"> </w:t>
      </w:r>
    </w:p>
    <w:p w:rsidR="00BD5DD7" w:rsidRDefault="00BD5DD7" w:rsidP="00BD5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0BC3">
        <w:rPr>
          <w:bCs/>
          <w:sz w:val="28"/>
          <w:szCs w:val="28"/>
        </w:rPr>
        <w:t>работники университета</w:t>
      </w:r>
      <w:r>
        <w:rPr>
          <w:bCs/>
          <w:sz w:val="28"/>
          <w:szCs w:val="28"/>
        </w:rPr>
        <w:t>.</w:t>
      </w:r>
      <w:r w:rsidRPr="00280BC3">
        <w:rPr>
          <w:bCs/>
          <w:sz w:val="28"/>
          <w:szCs w:val="28"/>
        </w:rPr>
        <w:t xml:space="preserve"> </w:t>
      </w:r>
    </w:p>
    <w:p w:rsidR="00BD5DD7" w:rsidRDefault="00BD5DD7" w:rsidP="00BD5DD7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B279D">
        <w:rPr>
          <w:sz w:val="28"/>
          <w:szCs w:val="28"/>
        </w:rPr>
        <w:t xml:space="preserve">К поощрениям университета могут быть представлены </w:t>
      </w:r>
      <w:r w:rsidRPr="00280BC3">
        <w:rPr>
          <w:bCs/>
          <w:sz w:val="28"/>
          <w:szCs w:val="28"/>
        </w:rPr>
        <w:t>граждане Республики Беларусь, иностранные граждане и лица без гражданства</w:t>
      </w:r>
      <w:r>
        <w:rPr>
          <w:bCs/>
          <w:sz w:val="28"/>
          <w:szCs w:val="28"/>
        </w:rPr>
        <w:t>,</w:t>
      </w:r>
      <w:r w:rsidRPr="00EB279D">
        <w:rPr>
          <w:sz w:val="28"/>
          <w:szCs w:val="28"/>
        </w:rPr>
        <w:t xml:space="preserve"> не являющиеся работниками университета</w:t>
      </w:r>
      <w:r>
        <w:rPr>
          <w:sz w:val="28"/>
          <w:szCs w:val="28"/>
        </w:rPr>
        <w:t>,</w:t>
      </w:r>
      <w:r w:rsidRPr="00EB279D">
        <w:rPr>
          <w:sz w:val="28"/>
          <w:szCs w:val="28"/>
        </w:rPr>
        <w:t xml:space="preserve"> в соответствии с настоящим </w:t>
      </w:r>
      <w:r>
        <w:rPr>
          <w:sz w:val="28"/>
          <w:szCs w:val="28"/>
        </w:rPr>
        <w:t>Порядком</w:t>
      </w:r>
      <w:r w:rsidRPr="00EB279D">
        <w:rPr>
          <w:sz w:val="28"/>
          <w:szCs w:val="28"/>
        </w:rPr>
        <w:t xml:space="preserve"> без выплаты денежного вознаграждения.</w:t>
      </w:r>
    </w:p>
    <w:p w:rsidR="00065958" w:rsidRPr="008440ED" w:rsidRDefault="00065958" w:rsidP="00065958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440ED">
        <w:rPr>
          <w:sz w:val="28"/>
          <w:szCs w:val="28"/>
        </w:rPr>
        <w:t>бособленны</w:t>
      </w:r>
      <w:r>
        <w:rPr>
          <w:sz w:val="28"/>
          <w:szCs w:val="28"/>
        </w:rPr>
        <w:t>е</w:t>
      </w:r>
      <w:r w:rsidRPr="008440ED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8440ED">
        <w:rPr>
          <w:sz w:val="28"/>
          <w:szCs w:val="28"/>
        </w:rPr>
        <w:t xml:space="preserve"> могут </w:t>
      </w:r>
      <w:r>
        <w:rPr>
          <w:sz w:val="28"/>
          <w:szCs w:val="28"/>
        </w:rPr>
        <w:t xml:space="preserve">применять в отношении работников иные формы </w:t>
      </w:r>
      <w:r w:rsidRPr="008440ED">
        <w:rPr>
          <w:sz w:val="28"/>
          <w:szCs w:val="28"/>
        </w:rPr>
        <w:t>поощрени</w:t>
      </w:r>
      <w:r>
        <w:rPr>
          <w:sz w:val="28"/>
          <w:szCs w:val="28"/>
        </w:rPr>
        <w:t>й на основании</w:t>
      </w:r>
      <w:r w:rsidRPr="008440ED">
        <w:rPr>
          <w:sz w:val="28"/>
          <w:szCs w:val="28"/>
        </w:rPr>
        <w:t xml:space="preserve"> локальны</w:t>
      </w:r>
      <w:r>
        <w:rPr>
          <w:sz w:val="28"/>
          <w:szCs w:val="28"/>
        </w:rPr>
        <w:t>х</w:t>
      </w:r>
      <w:r w:rsidRPr="008440ED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8440ED">
        <w:rPr>
          <w:sz w:val="28"/>
          <w:szCs w:val="28"/>
        </w:rPr>
        <w:t xml:space="preserve"> соответствующего обособленного подразделения.</w:t>
      </w:r>
    </w:p>
    <w:p w:rsidR="008440ED" w:rsidRDefault="00BD5DD7" w:rsidP="008440ED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3472E">
        <w:rPr>
          <w:sz w:val="28"/>
          <w:szCs w:val="28"/>
        </w:rPr>
        <w:t xml:space="preserve">Финансирование расходов, связанных с реализацией процедуры поощрения, осуществляется за счет внебюджетных средств университета </w:t>
      </w:r>
      <w:r w:rsidR="00065958">
        <w:rPr>
          <w:sz w:val="28"/>
          <w:szCs w:val="28"/>
        </w:rPr>
        <w:t xml:space="preserve">и обособленных подразделений </w:t>
      </w:r>
      <w:r w:rsidRPr="00B3472E">
        <w:rPr>
          <w:sz w:val="28"/>
          <w:szCs w:val="28"/>
        </w:rPr>
        <w:t>(прибыл</w:t>
      </w:r>
      <w:r w:rsidR="001A1807">
        <w:rPr>
          <w:sz w:val="28"/>
          <w:szCs w:val="28"/>
        </w:rPr>
        <w:t>ь</w:t>
      </w:r>
      <w:r w:rsidRPr="00B3472E">
        <w:rPr>
          <w:sz w:val="28"/>
          <w:szCs w:val="28"/>
        </w:rPr>
        <w:t>).</w:t>
      </w:r>
    </w:p>
    <w:p w:rsidR="00BD5DD7" w:rsidRPr="00C17EDA" w:rsidRDefault="00BD5DD7" w:rsidP="00BD5DD7">
      <w:pPr>
        <w:tabs>
          <w:tab w:val="left" w:pos="1134"/>
        </w:tabs>
        <w:ind w:left="567" w:right="-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D5DD7" w:rsidRPr="00280BC3" w:rsidRDefault="00BD5DD7" w:rsidP="00BD5DD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80BC3">
        <w:rPr>
          <w:b/>
          <w:sz w:val="28"/>
          <w:szCs w:val="28"/>
        </w:rPr>
        <w:t>Присвоение званий</w:t>
      </w:r>
    </w:p>
    <w:p w:rsidR="00BD5DD7" w:rsidRDefault="00BD5DD7" w:rsidP="00BD5DD7">
      <w:pPr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280BC3">
        <w:rPr>
          <w:i/>
          <w:sz w:val="28"/>
          <w:szCs w:val="28"/>
        </w:rPr>
        <w:t>Звание «Почетный профессор учреждения образования «Гродненский государственный университет имени Янки Купалы»</w:t>
      </w:r>
      <w:r w:rsidRPr="00EC38E0">
        <w:rPr>
          <w:sz w:val="28"/>
          <w:szCs w:val="28"/>
        </w:rPr>
        <w:t xml:space="preserve"> присваивается гражданам Республики Беларусь, иностранным гражданам и лицам без гражданства, имеющим ученую степень доктора наук и ученое звание профессора, внесшим значительный вклад в развитие университета, укрепление связей с белорусскими и международными научными и творческими сообществами, повышение международного престижа и интеграции университета в мировое научно-образовательное и культурное пространство.</w:t>
      </w:r>
      <w:proofErr w:type="gramEnd"/>
    </w:p>
    <w:p w:rsidR="00BD5DD7" w:rsidRPr="006609B3" w:rsidRDefault="00BD5DD7" w:rsidP="00BD5DD7">
      <w:pPr>
        <w:ind w:firstLine="567"/>
        <w:jc w:val="both"/>
        <w:rPr>
          <w:sz w:val="28"/>
          <w:szCs w:val="28"/>
        </w:rPr>
      </w:pPr>
      <w:r w:rsidRPr="00C17EDA">
        <w:rPr>
          <w:sz w:val="28"/>
          <w:szCs w:val="28"/>
        </w:rPr>
        <w:t xml:space="preserve">Кандидатуры к присвоению звания «Почетный профессор учреждения образования «Гродненский государственный университет имени Янки Купалы» могут быть </w:t>
      </w:r>
      <w:r w:rsidRPr="006609B3">
        <w:rPr>
          <w:sz w:val="28"/>
          <w:szCs w:val="28"/>
        </w:rPr>
        <w:t xml:space="preserve">представлены советами факультетов, иными коллегиальными органами университета, Ректоратом, трудовыми коллективами. </w:t>
      </w:r>
    </w:p>
    <w:p w:rsidR="00BD5DD7" w:rsidRPr="006609B3" w:rsidRDefault="00BD5DD7" w:rsidP="00BD5DD7">
      <w:pPr>
        <w:ind w:firstLine="567"/>
        <w:jc w:val="both"/>
        <w:rPr>
          <w:sz w:val="28"/>
          <w:szCs w:val="28"/>
        </w:rPr>
      </w:pPr>
      <w:r w:rsidRPr="006609B3">
        <w:rPr>
          <w:sz w:val="28"/>
          <w:szCs w:val="28"/>
        </w:rPr>
        <w:t>Присвоение звания «Почетный профессор учреждения образования «Гродненский государственный университет имени Янки Купалы» не распространяется на работников университета.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6609B3">
        <w:rPr>
          <w:sz w:val="28"/>
          <w:szCs w:val="28"/>
        </w:rPr>
        <w:t xml:space="preserve">Звание «Почетный профессор учреждения образования «Гродненский государственный университет имени Янки Купалы» присваивается на основании </w:t>
      </w:r>
      <w:r w:rsidRPr="006609B3">
        <w:rPr>
          <w:sz w:val="28"/>
          <w:szCs w:val="28"/>
        </w:rPr>
        <w:lastRenderedPageBreak/>
        <w:t>решения Совета университета. Решение принимается путем открытого голосования в порядке, определенном регламентом</w:t>
      </w:r>
      <w:r w:rsidRPr="00C17EDA">
        <w:rPr>
          <w:sz w:val="28"/>
          <w:szCs w:val="28"/>
        </w:rPr>
        <w:t xml:space="preserve"> Совета университета.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C17EDA">
        <w:rPr>
          <w:sz w:val="28"/>
          <w:szCs w:val="28"/>
        </w:rPr>
        <w:t>На основании решения Совета</w:t>
      </w:r>
      <w:r w:rsidRPr="008264AC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 w:rsidRPr="00C17EDA">
        <w:rPr>
          <w:sz w:val="28"/>
          <w:szCs w:val="28"/>
        </w:rPr>
        <w:t xml:space="preserve"> издается приказ ректора о присвоении звания «Почетный профессор учреждения образования «Гродненский государственный университет имени Янки Купалы».</w:t>
      </w:r>
    </w:p>
    <w:p w:rsidR="00BD5DD7" w:rsidRPr="00C17EDA" w:rsidRDefault="00BD5DD7" w:rsidP="00BD5DD7">
      <w:pPr>
        <w:ind w:firstLine="567"/>
        <w:jc w:val="both"/>
        <w:rPr>
          <w:sz w:val="28"/>
          <w:szCs w:val="28"/>
        </w:rPr>
      </w:pPr>
      <w:r w:rsidRPr="00C17EDA">
        <w:rPr>
          <w:sz w:val="28"/>
          <w:szCs w:val="28"/>
        </w:rPr>
        <w:t xml:space="preserve">«Почетному профессору учреждения образования «Гродненский государственный университет имени Янки Купалы» вручается именной аттестат </w:t>
      </w:r>
      <w:r>
        <w:rPr>
          <w:sz w:val="28"/>
          <w:szCs w:val="28"/>
        </w:rPr>
        <w:t xml:space="preserve">и </w:t>
      </w:r>
      <w:r w:rsidR="001A1807">
        <w:rPr>
          <w:sz w:val="28"/>
          <w:szCs w:val="28"/>
        </w:rPr>
        <w:t>а</w:t>
      </w:r>
      <w:r w:rsidR="001A1807" w:rsidRPr="00EF24C2">
        <w:rPr>
          <w:sz w:val="28"/>
          <w:szCs w:val="28"/>
        </w:rPr>
        <w:t>кадемическая одежда</w:t>
      </w:r>
      <w:r w:rsidR="001A1807">
        <w:rPr>
          <w:sz w:val="28"/>
          <w:szCs w:val="28"/>
        </w:rPr>
        <w:t xml:space="preserve"> университета (</w:t>
      </w:r>
      <w:r w:rsidR="001A1807" w:rsidRPr="00EF24C2">
        <w:rPr>
          <w:sz w:val="28"/>
          <w:szCs w:val="28"/>
        </w:rPr>
        <w:t>мантия и академическая шапочка с кисточкой</w:t>
      </w:r>
      <w:r w:rsidR="001A1807">
        <w:rPr>
          <w:sz w:val="28"/>
          <w:szCs w:val="28"/>
        </w:rPr>
        <w:t>)</w:t>
      </w:r>
      <w:r w:rsidR="001A1807" w:rsidRPr="00EF24C2">
        <w:rPr>
          <w:sz w:val="28"/>
          <w:szCs w:val="28"/>
        </w:rPr>
        <w:t>.</w:t>
      </w:r>
    </w:p>
    <w:p w:rsidR="00BD5DD7" w:rsidRPr="003217D1" w:rsidRDefault="00BD5DD7" w:rsidP="00BD5DD7">
      <w:pPr>
        <w:numPr>
          <w:ilvl w:val="1"/>
          <w:numId w:val="4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3217D1">
        <w:rPr>
          <w:i/>
          <w:sz w:val="28"/>
          <w:szCs w:val="28"/>
        </w:rPr>
        <w:t>Звание «Ветеран труда Гродненского государственного университета имени Янки Купалы»</w:t>
      </w:r>
      <w:r w:rsidRPr="003217D1">
        <w:rPr>
          <w:sz w:val="28"/>
          <w:szCs w:val="28"/>
        </w:rPr>
        <w:t xml:space="preserve"> присваивается работникам и лицам, уволенным из университета в связи с выходом на пенсию, за долголетний безупречный труд, личные заслуги и особые достижения в различных сферах трудовой деятельности, направленные на развитие университет</w:t>
      </w:r>
      <w:r w:rsidR="001A1807">
        <w:rPr>
          <w:sz w:val="28"/>
          <w:szCs w:val="28"/>
        </w:rPr>
        <w:t>а</w:t>
      </w:r>
      <w:r w:rsidRPr="003217D1">
        <w:rPr>
          <w:sz w:val="28"/>
          <w:szCs w:val="28"/>
        </w:rPr>
        <w:t>. Порядок и условия присвоения звания «Ветеран труда Гродненского государственного университета имени Янки Купалы» определяются Положением о звании «</w:t>
      </w:r>
      <w:r>
        <w:rPr>
          <w:sz w:val="28"/>
          <w:szCs w:val="28"/>
        </w:rPr>
        <w:t>В</w:t>
      </w:r>
      <w:r w:rsidRPr="003217D1">
        <w:rPr>
          <w:sz w:val="28"/>
          <w:szCs w:val="28"/>
        </w:rPr>
        <w:t xml:space="preserve">етеран </w:t>
      </w:r>
      <w:proofErr w:type="gramStart"/>
      <w:r w:rsidRPr="003217D1">
        <w:rPr>
          <w:sz w:val="28"/>
          <w:szCs w:val="28"/>
        </w:rPr>
        <w:t>труда Гродненского государственного университета имени Янки Купалы</w:t>
      </w:r>
      <w:proofErr w:type="gramEnd"/>
      <w:r w:rsidRPr="003217D1">
        <w:rPr>
          <w:sz w:val="28"/>
          <w:szCs w:val="28"/>
        </w:rPr>
        <w:t>».</w:t>
      </w:r>
    </w:p>
    <w:p w:rsidR="00BD5DD7" w:rsidRDefault="00BD5DD7" w:rsidP="00BD5DD7">
      <w:pPr>
        <w:numPr>
          <w:ilvl w:val="1"/>
          <w:numId w:val="4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687D3D">
        <w:rPr>
          <w:i/>
          <w:sz w:val="28"/>
          <w:szCs w:val="28"/>
        </w:rPr>
        <w:t>Звание «Почетный ветеран труда Гродненского государственного университета имени Янки Купалы»</w:t>
      </w:r>
      <w:r w:rsidRPr="003217D1">
        <w:rPr>
          <w:sz w:val="28"/>
          <w:szCs w:val="28"/>
        </w:rPr>
        <w:t xml:space="preserve"> присваивается ветеранам труда университета за долголетний безупречный труд и за особые заслуги перед университет</w:t>
      </w:r>
      <w:r w:rsidR="001A1807">
        <w:rPr>
          <w:sz w:val="28"/>
          <w:szCs w:val="28"/>
        </w:rPr>
        <w:t>ом</w:t>
      </w:r>
      <w:r w:rsidRPr="003217D1">
        <w:rPr>
          <w:sz w:val="28"/>
          <w:szCs w:val="28"/>
        </w:rPr>
        <w:t xml:space="preserve">. Порядок и условия присвоения звания «Почетный ветеран труда Гродненского государственного университета имени Янки Купалы» определяются Положением о звании «Почетный ветеран </w:t>
      </w:r>
      <w:proofErr w:type="gramStart"/>
      <w:r w:rsidRPr="003217D1">
        <w:rPr>
          <w:sz w:val="28"/>
          <w:szCs w:val="28"/>
        </w:rPr>
        <w:t>труда Гродненского государственного университета имени Янки Купалы</w:t>
      </w:r>
      <w:proofErr w:type="gramEnd"/>
      <w:r w:rsidRPr="003217D1">
        <w:rPr>
          <w:sz w:val="28"/>
          <w:szCs w:val="28"/>
        </w:rPr>
        <w:t>».</w:t>
      </w:r>
    </w:p>
    <w:p w:rsidR="00BD5DD7" w:rsidRDefault="00BD5DD7" w:rsidP="00BD5DD7">
      <w:pPr>
        <w:ind w:left="567"/>
        <w:jc w:val="both"/>
        <w:rPr>
          <w:sz w:val="28"/>
          <w:szCs w:val="28"/>
        </w:rPr>
      </w:pPr>
    </w:p>
    <w:p w:rsidR="00BD5DD7" w:rsidRPr="00687D3D" w:rsidRDefault="00BD5DD7" w:rsidP="00BD5DD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7D3D">
        <w:rPr>
          <w:b/>
          <w:sz w:val="28"/>
          <w:szCs w:val="28"/>
        </w:rPr>
        <w:t>Вручение наград</w:t>
      </w:r>
    </w:p>
    <w:p w:rsidR="00BD5DD7" w:rsidRDefault="00BD5DD7" w:rsidP="00BD5DD7">
      <w:pPr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proofErr w:type="gramStart"/>
      <w:r w:rsidRPr="00687D3D">
        <w:rPr>
          <w:i/>
          <w:sz w:val="28"/>
          <w:szCs w:val="28"/>
        </w:rPr>
        <w:t>Медалью «За заслуги перед Гродненским государственным университетом имени Янки Купалы»</w:t>
      </w:r>
      <w:r w:rsidRPr="00AB34F0">
        <w:rPr>
          <w:sz w:val="28"/>
          <w:szCs w:val="28"/>
        </w:rPr>
        <w:t xml:space="preserve"> награждаются работники университета и иные лица, </w:t>
      </w:r>
      <w:r w:rsidRPr="00431908">
        <w:rPr>
          <w:sz w:val="28"/>
          <w:szCs w:val="28"/>
        </w:rPr>
        <w:t>внесшие з</w:t>
      </w:r>
      <w:r w:rsidRPr="00AB34F0">
        <w:rPr>
          <w:sz w:val="28"/>
          <w:szCs w:val="28"/>
        </w:rPr>
        <w:t>начительный вклад в развитие университета, создатели научных школ, имеющие выдающиеся заслуги в организации учебно-воспитательного и научного процессов, за вклад в достижения университета в области науки, образования, культуры, экономики, развитие международных отношений,</w:t>
      </w:r>
      <w:r w:rsidRPr="00BC6F1D">
        <w:t xml:space="preserve"> </w:t>
      </w:r>
      <w:r w:rsidRPr="00AB34F0">
        <w:rPr>
          <w:sz w:val="28"/>
          <w:szCs w:val="28"/>
        </w:rPr>
        <w:t xml:space="preserve">за плодотворную благотворительную и попечительскую </w:t>
      </w:r>
      <w:r w:rsidRPr="00431908">
        <w:rPr>
          <w:sz w:val="28"/>
          <w:szCs w:val="28"/>
        </w:rPr>
        <w:t>деятельность на благо</w:t>
      </w:r>
      <w:r w:rsidRPr="00AB34F0">
        <w:rPr>
          <w:sz w:val="28"/>
          <w:szCs w:val="28"/>
        </w:rPr>
        <w:t xml:space="preserve"> университета.</w:t>
      </w:r>
      <w:proofErr w:type="gramEnd"/>
    </w:p>
    <w:p w:rsidR="00BD5DD7" w:rsidRPr="00E132B1" w:rsidRDefault="00BD5DD7" w:rsidP="008440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университета</w:t>
      </w:r>
      <w:r w:rsidRPr="008D74BE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награждаются</w:t>
      </w:r>
      <w:r w:rsidRPr="008D74B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D74BE">
        <w:rPr>
          <w:sz w:val="28"/>
          <w:szCs w:val="28"/>
        </w:rPr>
        <w:t>едаль</w:t>
      </w:r>
      <w:r>
        <w:rPr>
          <w:sz w:val="28"/>
          <w:szCs w:val="28"/>
        </w:rPr>
        <w:t>ю</w:t>
      </w:r>
      <w:r w:rsidRPr="008D74BE">
        <w:rPr>
          <w:sz w:val="28"/>
          <w:szCs w:val="28"/>
        </w:rPr>
        <w:t xml:space="preserve"> «За заслуги перед Гродненским государственным университетом имени Янки Купалы»</w:t>
      </w:r>
      <w:r>
        <w:rPr>
          <w:sz w:val="28"/>
          <w:szCs w:val="28"/>
        </w:rPr>
        <w:t xml:space="preserve">, как правило, имеющие ученую степень доктора наук и ученое звание </w:t>
      </w:r>
      <w:proofErr w:type="gramStart"/>
      <w:r>
        <w:rPr>
          <w:sz w:val="28"/>
          <w:szCs w:val="28"/>
        </w:rPr>
        <w:t>профессора</w:t>
      </w:r>
      <w:proofErr w:type="gramEnd"/>
      <w:r>
        <w:rPr>
          <w:sz w:val="28"/>
          <w:szCs w:val="28"/>
        </w:rPr>
        <w:t xml:space="preserve"> и непрерывный стаж работы в университете не менее 25 лет.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1C5E12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вручении «</w:t>
      </w:r>
      <w:r w:rsidRPr="008D74BE">
        <w:rPr>
          <w:sz w:val="28"/>
          <w:szCs w:val="28"/>
        </w:rPr>
        <w:t>Медал</w:t>
      </w:r>
      <w:r>
        <w:rPr>
          <w:sz w:val="28"/>
          <w:szCs w:val="28"/>
        </w:rPr>
        <w:t>и з</w:t>
      </w:r>
      <w:r w:rsidRPr="008D74BE">
        <w:rPr>
          <w:sz w:val="28"/>
          <w:szCs w:val="28"/>
        </w:rPr>
        <w:t xml:space="preserve">а заслуги перед Гродненским государственным университетом имени Янки Купалы» </w:t>
      </w:r>
      <w:r w:rsidRPr="001C5E12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Совет университета</w:t>
      </w:r>
      <w:r w:rsidRPr="001C5E12">
        <w:rPr>
          <w:sz w:val="28"/>
          <w:szCs w:val="28"/>
        </w:rPr>
        <w:t xml:space="preserve">. 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D915B7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>Совета университета</w:t>
      </w:r>
      <w:r w:rsidRPr="00D915B7">
        <w:rPr>
          <w:sz w:val="28"/>
          <w:szCs w:val="28"/>
        </w:rPr>
        <w:t xml:space="preserve"> издается приказ </w:t>
      </w:r>
      <w:r>
        <w:rPr>
          <w:sz w:val="28"/>
          <w:szCs w:val="28"/>
        </w:rPr>
        <w:t>ректора университета о</w:t>
      </w:r>
      <w:r w:rsidRPr="00D915B7">
        <w:rPr>
          <w:sz w:val="28"/>
          <w:szCs w:val="28"/>
        </w:rPr>
        <w:t xml:space="preserve"> </w:t>
      </w:r>
      <w:r w:rsidR="00065958">
        <w:rPr>
          <w:sz w:val="28"/>
          <w:szCs w:val="28"/>
        </w:rPr>
        <w:t>награждении м</w:t>
      </w:r>
      <w:r w:rsidRPr="008D74BE">
        <w:rPr>
          <w:sz w:val="28"/>
          <w:szCs w:val="28"/>
        </w:rPr>
        <w:t>едал</w:t>
      </w:r>
      <w:r>
        <w:rPr>
          <w:sz w:val="28"/>
          <w:szCs w:val="28"/>
        </w:rPr>
        <w:t xml:space="preserve">ью </w:t>
      </w:r>
      <w:r w:rsidR="00065958">
        <w:rPr>
          <w:sz w:val="28"/>
          <w:szCs w:val="28"/>
        </w:rPr>
        <w:t>«З</w:t>
      </w:r>
      <w:r w:rsidRPr="008D74BE">
        <w:rPr>
          <w:sz w:val="28"/>
          <w:szCs w:val="28"/>
        </w:rPr>
        <w:t>а заслуги перед Гродненским государственным университетом имени Янки Купалы»</w:t>
      </w:r>
      <w:r w:rsidRPr="00D915B7">
        <w:rPr>
          <w:sz w:val="28"/>
          <w:szCs w:val="28"/>
        </w:rPr>
        <w:t>.</w:t>
      </w:r>
      <w:r w:rsidRPr="003E1C21">
        <w:rPr>
          <w:sz w:val="28"/>
          <w:szCs w:val="28"/>
        </w:rPr>
        <w:t xml:space="preserve"> 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8D74BE">
        <w:rPr>
          <w:sz w:val="28"/>
          <w:szCs w:val="28"/>
        </w:rPr>
        <w:lastRenderedPageBreak/>
        <w:t>Медаль «За заслуги перед Гродненским государственным университетом имени Янки Купалы»</w:t>
      </w:r>
      <w:r>
        <w:rPr>
          <w:sz w:val="28"/>
          <w:szCs w:val="28"/>
        </w:rPr>
        <w:t xml:space="preserve"> вручается </w:t>
      </w:r>
      <w:r w:rsidRPr="00D915B7">
        <w:rPr>
          <w:sz w:val="28"/>
          <w:szCs w:val="28"/>
        </w:rPr>
        <w:t>в торжественной обстановке.</w:t>
      </w:r>
    </w:p>
    <w:p w:rsidR="00BD5DD7" w:rsidRDefault="00BD5DD7" w:rsidP="00BD5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6E1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награжденным медалью </w:t>
      </w:r>
      <w:r w:rsidRPr="008D74BE">
        <w:rPr>
          <w:sz w:val="28"/>
          <w:szCs w:val="28"/>
        </w:rPr>
        <w:t>«За заслуги перед Гродненским государственным университетом имени Янки Купалы»</w:t>
      </w:r>
      <w:r>
        <w:rPr>
          <w:sz w:val="28"/>
          <w:szCs w:val="28"/>
        </w:rPr>
        <w:t>, выдается удостоверение.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305122">
        <w:rPr>
          <w:sz w:val="28"/>
          <w:szCs w:val="28"/>
        </w:rPr>
        <w:t xml:space="preserve">При награждении работника университета </w:t>
      </w:r>
      <w:r>
        <w:rPr>
          <w:sz w:val="28"/>
          <w:szCs w:val="28"/>
        </w:rPr>
        <w:t xml:space="preserve">медалью </w:t>
      </w:r>
      <w:r w:rsidRPr="008D74BE">
        <w:rPr>
          <w:sz w:val="28"/>
          <w:szCs w:val="28"/>
        </w:rPr>
        <w:t>«За заслуги перед Гродненским государственным университетом имени Янки Купалы»</w:t>
      </w:r>
      <w:r>
        <w:rPr>
          <w:sz w:val="28"/>
          <w:szCs w:val="28"/>
        </w:rPr>
        <w:t xml:space="preserve"> </w:t>
      </w:r>
      <w:r w:rsidRPr="00305122">
        <w:rPr>
          <w:sz w:val="28"/>
          <w:szCs w:val="28"/>
        </w:rPr>
        <w:t xml:space="preserve">ему выплачивается премия в размере </w:t>
      </w:r>
      <w:r>
        <w:rPr>
          <w:sz w:val="28"/>
          <w:szCs w:val="28"/>
        </w:rPr>
        <w:t>10</w:t>
      </w:r>
      <w:r w:rsidRPr="00305122">
        <w:rPr>
          <w:sz w:val="28"/>
          <w:szCs w:val="28"/>
        </w:rPr>
        <w:t>-ти базовых величин.</w:t>
      </w:r>
    </w:p>
    <w:p w:rsidR="00BD5DD7" w:rsidRDefault="00BD5DD7" w:rsidP="00BD5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награждение медалью не проводится. Дубликаты медали и удостоверения к ней взамен </w:t>
      </w:r>
      <w:proofErr w:type="gramStart"/>
      <w:r>
        <w:rPr>
          <w:sz w:val="28"/>
          <w:szCs w:val="28"/>
        </w:rPr>
        <w:t>утраченных</w:t>
      </w:r>
      <w:proofErr w:type="gramEnd"/>
      <w:r>
        <w:rPr>
          <w:sz w:val="28"/>
          <w:szCs w:val="28"/>
        </w:rPr>
        <w:t xml:space="preserve"> не выдаются.</w:t>
      </w:r>
    </w:p>
    <w:p w:rsidR="00BD5DD7" w:rsidRPr="00AB34F0" w:rsidRDefault="00BD5DD7" w:rsidP="00BD5DD7">
      <w:pPr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proofErr w:type="gramStart"/>
      <w:r w:rsidRPr="00687D3D">
        <w:rPr>
          <w:i/>
          <w:sz w:val="28"/>
          <w:szCs w:val="28"/>
        </w:rPr>
        <w:t>Ценным подарком</w:t>
      </w:r>
      <w:r w:rsidRPr="00AB34F0">
        <w:rPr>
          <w:sz w:val="28"/>
          <w:szCs w:val="28"/>
        </w:rPr>
        <w:t xml:space="preserve"> награждаются трудовые коллективы, работники университета, лица, обучающиеся в университете, а также иные физические и юридические лица, за заслуги в разработке приоритетных направлений науки и техники, создании научных школ, подготовке научных работников высшей квалификации, внедрение в образовательный процесс передовых достижений науки и техники, значительный личный вклад в развитие и приумножение духовного и интеллектуального потенциала, культурного становления обучающихся, подготовку спортсменов</w:t>
      </w:r>
      <w:proofErr w:type="gramEnd"/>
      <w:r w:rsidRPr="00AB34F0">
        <w:rPr>
          <w:sz w:val="28"/>
          <w:szCs w:val="28"/>
        </w:rPr>
        <w:t xml:space="preserve"> международного класса, повышение авторитета и имиджа университета,</w:t>
      </w:r>
      <w:r w:rsidRPr="00BC6F1D">
        <w:t xml:space="preserve"> </w:t>
      </w:r>
      <w:r w:rsidRPr="00AB34F0">
        <w:rPr>
          <w:sz w:val="28"/>
          <w:szCs w:val="28"/>
        </w:rPr>
        <w:t xml:space="preserve">развитие материально-технической базы университета. </w:t>
      </w:r>
    </w:p>
    <w:p w:rsidR="00BD5DD7" w:rsidRPr="00305122" w:rsidRDefault="00BD5DD7" w:rsidP="00BD5DD7">
      <w:pPr>
        <w:pStyle w:val="ConsPlusNormal"/>
        <w:tabs>
          <w:tab w:val="left" w:pos="567"/>
        </w:tabs>
        <w:jc w:val="both"/>
      </w:pPr>
      <w:r w:rsidRPr="00305122">
        <w:tab/>
        <w:t xml:space="preserve">Ценный подарок </w:t>
      </w:r>
      <w:r w:rsidR="00065958">
        <w:t>–</w:t>
      </w:r>
      <w:r w:rsidRPr="00305122">
        <w:t xml:space="preserve"> это предмет (именной либо неименной), имеющий художественную и (или) материальную ценность. Стоимость ценного подарка не должна превышать: для физических лиц </w:t>
      </w:r>
      <w:r w:rsidR="00065958">
        <w:t>–</w:t>
      </w:r>
      <w:r w:rsidRPr="00305122">
        <w:t xml:space="preserve"> пяти базовых величин, для юридических лиц (трудовых коллективов) – двадцати пяти базовых величин.</w:t>
      </w:r>
    </w:p>
    <w:p w:rsidR="00BD5DD7" w:rsidRPr="00305122" w:rsidRDefault="00BD5DD7" w:rsidP="00BD5DD7">
      <w:pPr>
        <w:pStyle w:val="ConsPlusNormal"/>
        <w:tabs>
          <w:tab w:val="left" w:pos="567"/>
        </w:tabs>
        <w:jc w:val="both"/>
      </w:pPr>
      <w:r w:rsidRPr="00305122">
        <w:tab/>
        <w:t>Награждение ценным подарком инициируется в отношении:</w:t>
      </w:r>
    </w:p>
    <w:p w:rsidR="00BD5DD7" w:rsidRPr="00305122" w:rsidRDefault="00BD5DD7" w:rsidP="00BD5DD7">
      <w:pPr>
        <w:pStyle w:val="ConsPlusNormal"/>
        <w:tabs>
          <w:tab w:val="left" w:pos="567"/>
        </w:tabs>
        <w:ind w:firstLine="567"/>
        <w:jc w:val="both"/>
      </w:pPr>
      <w:r w:rsidRPr="00305122">
        <w:t>работника университета – руководителем структурного подразделения по согласованию с курирующим проректором;</w:t>
      </w:r>
    </w:p>
    <w:p w:rsidR="00BD5DD7" w:rsidRPr="00305122" w:rsidRDefault="00BD5DD7" w:rsidP="00BD5DD7">
      <w:pPr>
        <w:pStyle w:val="ConsPlusNormal"/>
        <w:tabs>
          <w:tab w:val="left" w:pos="567"/>
        </w:tabs>
        <w:ind w:firstLine="567"/>
        <w:jc w:val="both"/>
      </w:pPr>
      <w:r w:rsidRPr="00305122">
        <w:t>обучающегося университета – деканом факультета по согласованию с проректором по воспитательной работе;</w:t>
      </w:r>
    </w:p>
    <w:p w:rsidR="00BD5DD7" w:rsidRPr="00305122" w:rsidRDefault="00BD5DD7" w:rsidP="00BD5DD7">
      <w:pPr>
        <w:pStyle w:val="ConsPlusNormal"/>
        <w:tabs>
          <w:tab w:val="left" w:pos="567"/>
        </w:tabs>
        <w:ind w:firstLine="567"/>
        <w:jc w:val="both"/>
      </w:pPr>
      <w:r w:rsidRPr="00305122">
        <w:t xml:space="preserve">трудового коллектива университета </w:t>
      </w:r>
      <w:r w:rsidR="00065958">
        <w:t>–</w:t>
      </w:r>
      <w:r w:rsidRPr="00305122">
        <w:t xml:space="preserve"> курирующим проректором;</w:t>
      </w:r>
    </w:p>
    <w:p w:rsidR="00BD5DD7" w:rsidRPr="00305122" w:rsidRDefault="00BD5DD7" w:rsidP="00BD5DD7">
      <w:pPr>
        <w:pStyle w:val="ConsPlusNormal"/>
        <w:tabs>
          <w:tab w:val="left" w:pos="567"/>
        </w:tabs>
        <w:ind w:firstLine="567"/>
        <w:jc w:val="both"/>
      </w:pPr>
      <w:r w:rsidRPr="00305122">
        <w:t>иного физического или юридического лица – первым проректором.</w:t>
      </w:r>
    </w:p>
    <w:p w:rsidR="00BD5DD7" w:rsidRPr="00305122" w:rsidRDefault="00BD5DD7" w:rsidP="00BD5DD7">
      <w:pPr>
        <w:pStyle w:val="ConsPlusNormal"/>
        <w:ind w:firstLine="567"/>
        <w:jc w:val="both"/>
      </w:pPr>
      <w:r w:rsidRPr="00305122">
        <w:t xml:space="preserve">Решение о награждении ценным подарком принимает ректор университета. На основании решения ректора университета издается приказ. </w:t>
      </w:r>
    </w:p>
    <w:p w:rsidR="00BD5DD7" w:rsidRDefault="00BD5DD7" w:rsidP="00BD5DD7">
      <w:pPr>
        <w:pStyle w:val="ConsPlusNormal"/>
        <w:ind w:firstLine="567"/>
        <w:jc w:val="both"/>
      </w:pPr>
      <w:r w:rsidRPr="00305122">
        <w:t>Вручение ценного подарка осуществляется в торжественной обстановке ректором университета либо уполномоченным им должностным лицом.</w:t>
      </w:r>
    </w:p>
    <w:p w:rsidR="00BD5DD7" w:rsidRPr="00AB34F0" w:rsidRDefault="00BD5DD7" w:rsidP="00BD5DD7">
      <w:pPr>
        <w:numPr>
          <w:ilvl w:val="1"/>
          <w:numId w:val="5"/>
        </w:numPr>
        <w:ind w:left="0" w:firstLine="567"/>
        <w:jc w:val="both"/>
        <w:rPr>
          <w:b/>
          <w:sz w:val="28"/>
          <w:szCs w:val="28"/>
        </w:rPr>
      </w:pPr>
      <w:r w:rsidRPr="00687D3D">
        <w:rPr>
          <w:i/>
          <w:sz w:val="28"/>
          <w:szCs w:val="28"/>
        </w:rPr>
        <w:t>Почетная грамота учреждения образования «Гродненский государственный университет имени Янки Купалы»</w:t>
      </w:r>
      <w:r w:rsidRPr="00AB34F0">
        <w:rPr>
          <w:sz w:val="28"/>
          <w:szCs w:val="28"/>
        </w:rPr>
        <w:t xml:space="preserve"> является поощрением за заслуги в педагогической, научной, воспитательной и общественной работе.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305122">
        <w:rPr>
          <w:sz w:val="28"/>
          <w:szCs w:val="28"/>
        </w:rPr>
        <w:t>Почетной грамотой награждаются работники университета, имеющие длительный трудовой стаж работы в университете (</w:t>
      </w:r>
      <w:r>
        <w:rPr>
          <w:sz w:val="28"/>
          <w:szCs w:val="28"/>
        </w:rPr>
        <w:t xml:space="preserve">как правило, </w:t>
      </w:r>
      <w:r w:rsidRPr="00305122">
        <w:rPr>
          <w:sz w:val="28"/>
          <w:szCs w:val="28"/>
        </w:rPr>
        <w:t>более 10 лет), а также работники других организаций, внесшие весомый вклад в развитие университета, его структурных подразделений и направлений деятельности, имеющие высокие научные и педагогические достижения, принимающие активное участие в общественной жизни университета.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305122">
        <w:rPr>
          <w:sz w:val="28"/>
          <w:szCs w:val="28"/>
        </w:rPr>
        <w:lastRenderedPageBreak/>
        <w:t xml:space="preserve">Решение о награждении Почетной грамотой принимается Советом университета по представлению </w:t>
      </w:r>
      <w:r>
        <w:rPr>
          <w:sz w:val="28"/>
          <w:szCs w:val="28"/>
        </w:rPr>
        <w:t xml:space="preserve">руководителя </w:t>
      </w:r>
      <w:r w:rsidRPr="00305122">
        <w:rPr>
          <w:sz w:val="28"/>
          <w:szCs w:val="28"/>
        </w:rPr>
        <w:t>структурного подразделения и утверждается ректором университета.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305122">
        <w:rPr>
          <w:sz w:val="28"/>
          <w:szCs w:val="28"/>
        </w:rPr>
        <w:t xml:space="preserve">Рассмотрению вопроса о награждении Почетной грамотой предшествует обсуждение его в соответствующем структурном подразделении. 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D915B7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>Совета университета</w:t>
      </w:r>
      <w:r w:rsidRPr="00D915B7">
        <w:rPr>
          <w:sz w:val="28"/>
          <w:szCs w:val="28"/>
        </w:rPr>
        <w:t xml:space="preserve"> издается приказ </w:t>
      </w:r>
      <w:r>
        <w:rPr>
          <w:sz w:val="28"/>
          <w:szCs w:val="28"/>
        </w:rPr>
        <w:t>ректора о</w:t>
      </w:r>
      <w:r w:rsidRPr="00D91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награждении </w:t>
      </w:r>
      <w:r w:rsidRPr="00305122">
        <w:rPr>
          <w:sz w:val="28"/>
          <w:szCs w:val="28"/>
        </w:rPr>
        <w:t>Почетной грамотой</w:t>
      </w:r>
      <w:r>
        <w:rPr>
          <w:sz w:val="28"/>
          <w:szCs w:val="28"/>
        </w:rPr>
        <w:t xml:space="preserve"> университета.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305122">
        <w:rPr>
          <w:sz w:val="28"/>
          <w:szCs w:val="28"/>
        </w:rPr>
        <w:t>Работники могут быть представлены к награждению Почетной грамотой</w:t>
      </w:r>
      <w:r>
        <w:rPr>
          <w:sz w:val="28"/>
          <w:szCs w:val="28"/>
        </w:rPr>
        <w:t xml:space="preserve">, как правило, </w:t>
      </w:r>
      <w:r w:rsidRPr="00305122">
        <w:rPr>
          <w:sz w:val="28"/>
          <w:szCs w:val="28"/>
        </w:rPr>
        <w:t>один раз в пять лет.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305122">
        <w:rPr>
          <w:sz w:val="28"/>
          <w:szCs w:val="28"/>
        </w:rPr>
        <w:t>При награждении работника университета Почетной грамотой ему выплачивается премия в размере 5-ти базовых величин.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305122">
        <w:rPr>
          <w:sz w:val="28"/>
          <w:szCs w:val="28"/>
        </w:rPr>
        <w:t>Почетная грамота вручается ректором либо уполномоченным им должностным лицом</w:t>
      </w:r>
      <w:r w:rsidRPr="00B3472E">
        <w:rPr>
          <w:sz w:val="28"/>
          <w:szCs w:val="28"/>
        </w:rPr>
        <w:t xml:space="preserve"> </w:t>
      </w:r>
      <w:r w:rsidRPr="00836201">
        <w:rPr>
          <w:sz w:val="28"/>
          <w:szCs w:val="28"/>
        </w:rPr>
        <w:t>в торжественной обстановке</w:t>
      </w:r>
      <w:r w:rsidRPr="00305122">
        <w:rPr>
          <w:sz w:val="28"/>
          <w:szCs w:val="28"/>
        </w:rPr>
        <w:t>.</w:t>
      </w:r>
    </w:p>
    <w:p w:rsidR="00BD5DD7" w:rsidRDefault="00BD5DD7" w:rsidP="00BD5DD7">
      <w:pPr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687D3D">
        <w:rPr>
          <w:i/>
          <w:sz w:val="28"/>
          <w:szCs w:val="28"/>
        </w:rPr>
        <w:t>Грамота учреждения образования «Гродненский государственный университет имени Янки Купалы»</w:t>
      </w:r>
      <w:r w:rsidRPr="00AB34F0">
        <w:rPr>
          <w:sz w:val="28"/>
          <w:szCs w:val="28"/>
        </w:rPr>
        <w:t xml:space="preserve"> является поощрением </w:t>
      </w:r>
      <w:r>
        <w:rPr>
          <w:sz w:val="28"/>
          <w:szCs w:val="28"/>
        </w:rPr>
        <w:t xml:space="preserve">за плодотворный и добросовестный труд в университете, высокий профессионализм, высокие достижения и значительный личный вклад в </w:t>
      </w:r>
      <w:proofErr w:type="gramStart"/>
      <w:r>
        <w:rPr>
          <w:sz w:val="28"/>
          <w:szCs w:val="28"/>
        </w:rPr>
        <w:t>организацию</w:t>
      </w:r>
      <w:proofErr w:type="gramEnd"/>
      <w:r>
        <w:rPr>
          <w:sz w:val="28"/>
          <w:szCs w:val="28"/>
        </w:rPr>
        <w:t xml:space="preserve"> и совершенствование работы университета, </w:t>
      </w:r>
      <w:r w:rsidRPr="00AB34F0">
        <w:rPr>
          <w:sz w:val="28"/>
          <w:szCs w:val="28"/>
        </w:rPr>
        <w:t>заслуги в педагогической, научной, общественной работе и учебе.</w:t>
      </w:r>
    </w:p>
    <w:p w:rsidR="00BD5DD7" w:rsidRPr="00AB34F0" w:rsidRDefault="00BD5DD7" w:rsidP="00BD5DD7">
      <w:pPr>
        <w:ind w:firstLine="567"/>
        <w:jc w:val="both"/>
        <w:rPr>
          <w:sz w:val="28"/>
          <w:szCs w:val="28"/>
        </w:rPr>
      </w:pPr>
      <w:r w:rsidRPr="00AB34F0">
        <w:rPr>
          <w:sz w:val="28"/>
          <w:szCs w:val="28"/>
        </w:rPr>
        <w:t>Грамотой награждаются: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305122">
        <w:rPr>
          <w:sz w:val="28"/>
          <w:szCs w:val="28"/>
        </w:rPr>
        <w:t>коллективы и сотрудники университета</w:t>
      </w:r>
      <w:r>
        <w:rPr>
          <w:sz w:val="28"/>
          <w:szCs w:val="28"/>
        </w:rPr>
        <w:t>,</w:t>
      </w:r>
      <w:r w:rsidRPr="00305122">
        <w:rPr>
          <w:sz w:val="28"/>
          <w:szCs w:val="28"/>
        </w:rPr>
        <w:t xml:space="preserve"> внесшие весомый вклад в развитие университета, его структурных подразделений и направлений деятельности, имеющие высокие научные и педагогические достижения, 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граждане</w:t>
      </w:r>
      <w:r w:rsidRPr="00305122">
        <w:rPr>
          <w:sz w:val="28"/>
          <w:szCs w:val="28"/>
        </w:rPr>
        <w:t>,</w:t>
      </w:r>
      <w:r w:rsidRPr="00B429CE">
        <w:rPr>
          <w:sz w:val="28"/>
          <w:szCs w:val="28"/>
        </w:rPr>
        <w:t xml:space="preserve"> </w:t>
      </w:r>
      <w:r w:rsidRPr="00305122">
        <w:rPr>
          <w:sz w:val="28"/>
          <w:szCs w:val="28"/>
        </w:rPr>
        <w:t>внесшие весомый</w:t>
      </w:r>
      <w:r>
        <w:rPr>
          <w:sz w:val="28"/>
          <w:szCs w:val="28"/>
        </w:rPr>
        <w:t xml:space="preserve"> вклад в развитие университета</w:t>
      </w:r>
      <w:r w:rsidRPr="00305122">
        <w:rPr>
          <w:sz w:val="28"/>
          <w:szCs w:val="28"/>
        </w:rPr>
        <w:t>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награждении Грамотой принимается ректором университета на основании представления руководителя структурного подразделения, проректора, курирующего соответствующее структурное подразделение, или по представлению Совета факультета, трудового коллектива.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D915B7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>Совета университета</w:t>
      </w:r>
      <w:r w:rsidRPr="00D915B7">
        <w:rPr>
          <w:sz w:val="28"/>
          <w:szCs w:val="28"/>
        </w:rPr>
        <w:t xml:space="preserve"> издается приказ </w:t>
      </w:r>
      <w:r>
        <w:rPr>
          <w:sz w:val="28"/>
          <w:szCs w:val="28"/>
        </w:rPr>
        <w:t>ректора о</w:t>
      </w:r>
      <w:r w:rsidRPr="00D915B7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награждении Г</w:t>
      </w:r>
      <w:r w:rsidRPr="00305122">
        <w:rPr>
          <w:sz w:val="28"/>
          <w:szCs w:val="28"/>
        </w:rPr>
        <w:t>рамотой</w:t>
      </w:r>
      <w:r>
        <w:rPr>
          <w:sz w:val="28"/>
          <w:szCs w:val="28"/>
        </w:rPr>
        <w:t xml:space="preserve"> университета.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награждении работника университета Грамотой ему выплачивается премия в размере 2-х базовых величин.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Работники могут быть представлены к награждению Грамотой университета, как правило, один раз в три года.</w:t>
      </w:r>
    </w:p>
    <w:p w:rsidR="00BD5DD7" w:rsidRPr="00836201" w:rsidRDefault="00BD5DD7" w:rsidP="00BD5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 вручается ректором </w:t>
      </w:r>
      <w:r w:rsidRPr="00836201">
        <w:rPr>
          <w:sz w:val="28"/>
          <w:szCs w:val="28"/>
        </w:rPr>
        <w:t>либо уполномоченным им должностным лицом</w:t>
      </w:r>
      <w:r w:rsidRPr="00B3472E">
        <w:rPr>
          <w:sz w:val="28"/>
          <w:szCs w:val="28"/>
        </w:rPr>
        <w:t xml:space="preserve"> </w:t>
      </w:r>
      <w:r w:rsidRPr="00836201">
        <w:rPr>
          <w:sz w:val="28"/>
          <w:szCs w:val="28"/>
        </w:rPr>
        <w:t>в торжественной обстановке.</w:t>
      </w:r>
    </w:p>
    <w:p w:rsidR="00BD5DD7" w:rsidRPr="00BD5DD7" w:rsidRDefault="00BD5DD7" w:rsidP="00BD5DD7">
      <w:pPr>
        <w:numPr>
          <w:ilvl w:val="1"/>
          <w:numId w:val="5"/>
        </w:numPr>
        <w:ind w:left="0" w:firstLine="567"/>
        <w:jc w:val="both"/>
        <w:rPr>
          <w:b/>
          <w:sz w:val="28"/>
          <w:szCs w:val="28"/>
        </w:rPr>
      </w:pPr>
      <w:r w:rsidRPr="00BD5DD7">
        <w:rPr>
          <w:i/>
          <w:sz w:val="28"/>
          <w:szCs w:val="28"/>
        </w:rPr>
        <w:t>Занесение фотографий работников университета на Доску Почета</w:t>
      </w:r>
      <w:r w:rsidRPr="00BD5DD7">
        <w:rPr>
          <w:sz w:val="28"/>
          <w:szCs w:val="28"/>
        </w:rPr>
        <w:t xml:space="preserve"> является формой признания их заслуг в профессиональной деятельности (образцовое выполнение трудовых обязанностей и конкретные достижения в труде, значительные достижения в образовательной, научной, научно-исследовательской, инновационной, воспитательной деятельности, обеспечение высоких технических и экономических показателей, новаторство и инициативность, участие в общественной жизни коллектива, спортивные достижения).</w:t>
      </w:r>
    </w:p>
    <w:p w:rsidR="00BD5DD7" w:rsidRP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DD7">
        <w:rPr>
          <w:sz w:val="28"/>
          <w:szCs w:val="28"/>
        </w:rPr>
        <w:lastRenderedPageBreak/>
        <w:t>К занесению на Доску Почета представляются работники, непрерывно проработавшие в университете не менее 5 лет и не имеющие нарушений трудовой и исполнительской дисциплины.</w:t>
      </w:r>
    </w:p>
    <w:p w:rsid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DD7">
        <w:rPr>
          <w:sz w:val="28"/>
          <w:szCs w:val="28"/>
        </w:rPr>
        <w:t>Занесение фотографий работников на Доску Почета производится один раз в год в январе месяце каждого календарного года.</w:t>
      </w:r>
    </w:p>
    <w:p w:rsidR="00BD5DD7" w:rsidRP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DD7">
        <w:rPr>
          <w:sz w:val="28"/>
          <w:szCs w:val="28"/>
        </w:rPr>
        <w:t>Ходатайство о занесении на Доску Почета фотографии работника представляется руководителем структурного подразделения после предварительного обсуждения кандидатуры на собрании трудового коллектива структурного подразделения с оформлением представления.</w:t>
      </w:r>
    </w:p>
    <w:p w:rsidR="00BD5DD7" w:rsidRP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DD7">
        <w:rPr>
          <w:sz w:val="28"/>
          <w:szCs w:val="28"/>
        </w:rPr>
        <w:t>Решение о занесении фотографий работников на Доску Почета университета принимает Совет университета. На основании решения Совета университета издается приказ ректора университета.</w:t>
      </w:r>
    </w:p>
    <w:p w:rsidR="00BD5DD7" w:rsidRP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DD7">
        <w:rPr>
          <w:sz w:val="28"/>
          <w:szCs w:val="28"/>
        </w:rPr>
        <w:t>Объявление приказа о занесении фотографий работников на Доску Почета проводится в торжественной обстановке, как правило, в структурных подразделениях.</w:t>
      </w:r>
    </w:p>
    <w:p w:rsidR="00BD5DD7" w:rsidRP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DD7">
        <w:rPr>
          <w:sz w:val="28"/>
          <w:szCs w:val="28"/>
        </w:rPr>
        <w:t>Фотографии работников, занесенных на Доску Почета, размещаются одновременно на электронной Доске Почета, которая размещается на сайте университета в рубрике «Доска Почета».</w:t>
      </w:r>
    </w:p>
    <w:p w:rsidR="00BD5DD7" w:rsidRDefault="00BD5DD7" w:rsidP="00BD5DD7">
      <w:pPr>
        <w:ind w:firstLine="567"/>
        <w:jc w:val="both"/>
        <w:rPr>
          <w:sz w:val="28"/>
          <w:szCs w:val="28"/>
        </w:rPr>
      </w:pPr>
      <w:r w:rsidRPr="00BD5DD7">
        <w:rPr>
          <w:sz w:val="28"/>
          <w:szCs w:val="28"/>
        </w:rPr>
        <w:t>Работникам, чьи фотографии занесены на Доску Почета, выплачивается премия в размере 2-х базовых величин.</w:t>
      </w:r>
    </w:p>
    <w:p w:rsidR="00BD5DD7" w:rsidRPr="00AB34F0" w:rsidRDefault="00BD5DD7" w:rsidP="00BD5DD7">
      <w:pPr>
        <w:numPr>
          <w:ilvl w:val="1"/>
          <w:numId w:val="5"/>
        </w:numPr>
        <w:ind w:left="0" w:firstLine="567"/>
        <w:jc w:val="both"/>
        <w:rPr>
          <w:b/>
          <w:sz w:val="28"/>
          <w:szCs w:val="28"/>
        </w:rPr>
      </w:pPr>
      <w:r w:rsidRPr="00AB34F0">
        <w:rPr>
          <w:sz w:val="28"/>
          <w:szCs w:val="28"/>
        </w:rPr>
        <w:t xml:space="preserve">К </w:t>
      </w:r>
      <w:r w:rsidR="00065958" w:rsidRPr="00E6433F">
        <w:rPr>
          <w:i/>
          <w:sz w:val="28"/>
          <w:szCs w:val="28"/>
        </w:rPr>
        <w:t>объявлению</w:t>
      </w:r>
      <w:r w:rsidRPr="00E6433F">
        <w:rPr>
          <w:i/>
          <w:sz w:val="28"/>
          <w:szCs w:val="28"/>
        </w:rPr>
        <w:t xml:space="preserve"> благодарности</w:t>
      </w:r>
      <w:r w:rsidRPr="00AB34F0">
        <w:rPr>
          <w:sz w:val="28"/>
          <w:szCs w:val="28"/>
        </w:rPr>
        <w:t xml:space="preserve"> представляются работники университета, добросовестно исполняющие должностные обязанности. </w:t>
      </w:r>
    </w:p>
    <w:p w:rsidR="00BD5DD7" w:rsidRPr="00081E2A" w:rsidRDefault="00BD5DD7" w:rsidP="00BD5DD7">
      <w:pPr>
        <w:autoSpaceDE w:val="0"/>
        <w:autoSpaceDN w:val="0"/>
        <w:adjustRightInd w:val="0"/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Объявление благодарности осуществляется на осн</w:t>
      </w:r>
      <w:bookmarkStart w:id="0" w:name="_GoBack"/>
      <w:bookmarkEnd w:id="0"/>
      <w:r>
        <w:rPr>
          <w:sz w:val="28"/>
          <w:szCs w:val="28"/>
        </w:rPr>
        <w:t>овании приказа ректора университета и проводится в торжественной обстановке, как правило, в структурных подразделениях.</w:t>
      </w:r>
    </w:p>
    <w:p w:rsidR="00BD5DD7" w:rsidRDefault="00BD5DD7" w:rsidP="00BD5DD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1E2A">
        <w:rPr>
          <w:sz w:val="28"/>
          <w:szCs w:val="28"/>
        </w:rPr>
        <w:t xml:space="preserve">Благодарность объявляется </w:t>
      </w:r>
      <w:r>
        <w:rPr>
          <w:sz w:val="28"/>
          <w:szCs w:val="28"/>
        </w:rPr>
        <w:t>по инициативе руководителя структурного подразделения, иного должностного лица.</w:t>
      </w:r>
    </w:p>
    <w:p w:rsidR="00BD5DD7" w:rsidRPr="00AB34F0" w:rsidRDefault="00BD5DD7" w:rsidP="00BD5DD7">
      <w:pPr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B3472E">
        <w:rPr>
          <w:i/>
          <w:sz w:val="28"/>
          <w:szCs w:val="28"/>
        </w:rPr>
        <w:t>Благодарственным письмом</w:t>
      </w:r>
      <w:r w:rsidRPr="00AB34F0">
        <w:rPr>
          <w:sz w:val="28"/>
          <w:szCs w:val="28"/>
        </w:rPr>
        <w:t xml:space="preserve"> ректора университета награждаются структурные подразделения университета, работники университета, иные лица </w:t>
      </w:r>
      <w:proofErr w:type="gramStart"/>
      <w:r w:rsidRPr="00AB34F0">
        <w:rPr>
          <w:sz w:val="28"/>
          <w:szCs w:val="28"/>
        </w:rPr>
        <w:t>за</w:t>
      </w:r>
      <w:proofErr w:type="gramEnd"/>
      <w:r w:rsidRPr="00AB34F0">
        <w:rPr>
          <w:sz w:val="28"/>
          <w:szCs w:val="28"/>
        </w:rPr>
        <w:t>:</w:t>
      </w:r>
    </w:p>
    <w:p w:rsidR="00BD5DD7" w:rsidRDefault="00BD5DD7" w:rsidP="00BD5DD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22161">
        <w:rPr>
          <w:sz w:val="28"/>
          <w:szCs w:val="28"/>
        </w:rPr>
        <w:t xml:space="preserve">многолетнюю плодотворную работу, образцовое исполнение трудовых обязанностей и высокие показатели </w:t>
      </w:r>
      <w:r>
        <w:rPr>
          <w:sz w:val="28"/>
          <w:szCs w:val="28"/>
        </w:rPr>
        <w:t>в</w:t>
      </w:r>
      <w:r w:rsidRPr="00622161">
        <w:rPr>
          <w:sz w:val="28"/>
          <w:szCs w:val="28"/>
        </w:rPr>
        <w:t xml:space="preserve"> трудовой деятельности, обучении</w:t>
      </w:r>
      <w:r>
        <w:rPr>
          <w:sz w:val="28"/>
          <w:szCs w:val="28"/>
        </w:rPr>
        <w:t xml:space="preserve"> и</w:t>
      </w:r>
      <w:r w:rsidRPr="00622161">
        <w:rPr>
          <w:sz w:val="28"/>
          <w:szCs w:val="28"/>
        </w:rPr>
        <w:t xml:space="preserve"> воспитании</w:t>
      </w:r>
      <w:r>
        <w:rPr>
          <w:sz w:val="28"/>
          <w:szCs w:val="28"/>
        </w:rPr>
        <w:t>,</w:t>
      </w:r>
    </w:p>
    <w:p w:rsid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плодотворную научную деятельность;</w:t>
      </w:r>
    </w:p>
    <w:p w:rsid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юбилейными, памятными датами и знаменательными событиями, профессиональными праздниками.</w:t>
      </w:r>
    </w:p>
    <w:p w:rsid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5DD7">
        <w:rPr>
          <w:sz w:val="28"/>
          <w:szCs w:val="28"/>
        </w:rPr>
        <w:t>Вручение благодарственного письма производится на основании представления руководителя структурного подразделения или иного должностного лица приказом ректора.</w:t>
      </w:r>
    </w:p>
    <w:p w:rsidR="00BD5DD7" w:rsidRDefault="00BD5DD7" w:rsidP="00BD5D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подписывается ректором университета и вручается, как правило, в торжественной обстановке ректором университета или по его поручению иным должностным лицом.</w:t>
      </w:r>
    </w:p>
    <w:p w:rsidR="00BD5DD7" w:rsidRPr="002305B5" w:rsidRDefault="00BD5DD7" w:rsidP="00BD5DD7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8D74BE">
        <w:rPr>
          <w:bCs/>
          <w:sz w:val="28"/>
          <w:szCs w:val="28"/>
        </w:rPr>
        <w:t>енежное вознаграждение</w:t>
      </w:r>
      <w:r>
        <w:rPr>
          <w:bCs/>
          <w:sz w:val="28"/>
          <w:szCs w:val="28"/>
        </w:rPr>
        <w:t xml:space="preserve"> и иные формы поощрения, предусмотренные Правилами внутреннего трудового распорядка, применяются </w:t>
      </w:r>
      <w:r>
        <w:rPr>
          <w:bCs/>
          <w:sz w:val="28"/>
          <w:szCs w:val="28"/>
        </w:rPr>
        <w:lastRenderedPageBreak/>
        <w:t>по решению ректора университета на основании представлений руководителей структурных подразделений.</w:t>
      </w:r>
    </w:p>
    <w:p w:rsidR="00BD5DD7" w:rsidRDefault="00BD5DD7" w:rsidP="00BD5D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5DD7" w:rsidRPr="00594A45" w:rsidRDefault="00BD5DD7" w:rsidP="00BD5DD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A45">
        <w:rPr>
          <w:b/>
          <w:sz w:val="28"/>
          <w:szCs w:val="28"/>
        </w:rPr>
        <w:t xml:space="preserve">Порядок представления работников к поощрениям университета </w:t>
      </w:r>
    </w:p>
    <w:p w:rsidR="00BD5DD7" w:rsidRPr="00EB279D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 w:rsidRPr="00EB279D">
        <w:rPr>
          <w:sz w:val="28"/>
          <w:szCs w:val="28"/>
        </w:rPr>
        <w:t>Представление к поощрени</w:t>
      </w:r>
      <w:r>
        <w:rPr>
          <w:sz w:val="28"/>
          <w:szCs w:val="28"/>
        </w:rPr>
        <w:t>ям университета</w:t>
      </w:r>
      <w:r w:rsidRPr="00EB279D">
        <w:rPr>
          <w:sz w:val="28"/>
          <w:szCs w:val="28"/>
          <w:lang w:val="be-BY"/>
        </w:rPr>
        <w:t xml:space="preserve">, как правило, </w:t>
      </w:r>
      <w:r w:rsidRPr="00EB279D">
        <w:rPr>
          <w:sz w:val="28"/>
          <w:szCs w:val="28"/>
        </w:rPr>
        <w:t>применяется в следующем порядке:</w:t>
      </w:r>
    </w:p>
    <w:p w:rsidR="00BD5DD7" w:rsidRPr="00203AE2" w:rsidRDefault="00BD5DD7" w:rsidP="00BD5DD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AE2">
        <w:rPr>
          <w:sz w:val="28"/>
          <w:szCs w:val="28"/>
        </w:rPr>
        <w:t>благодарственное письмо ректора университета;</w:t>
      </w:r>
    </w:p>
    <w:p w:rsidR="00BD5DD7" w:rsidRDefault="00BD5DD7" w:rsidP="00BD5DD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AE2">
        <w:rPr>
          <w:sz w:val="28"/>
          <w:szCs w:val="28"/>
        </w:rPr>
        <w:t>объявление благодарности;</w:t>
      </w:r>
    </w:p>
    <w:p w:rsidR="00BD5DD7" w:rsidRPr="00203AE2" w:rsidRDefault="00BD5DD7" w:rsidP="00BD5DD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AE2">
        <w:rPr>
          <w:sz w:val="28"/>
          <w:szCs w:val="28"/>
        </w:rPr>
        <w:t>награждение Грамотой университета;</w:t>
      </w:r>
    </w:p>
    <w:p w:rsidR="00BD5DD7" w:rsidRPr="00203AE2" w:rsidRDefault="00BD5DD7" w:rsidP="00BD5DD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AE2">
        <w:rPr>
          <w:sz w:val="28"/>
          <w:szCs w:val="28"/>
        </w:rPr>
        <w:t>занесение фотографии работника на Доску Почета;</w:t>
      </w:r>
    </w:p>
    <w:p w:rsidR="00BD5DD7" w:rsidRPr="00203AE2" w:rsidRDefault="00BD5DD7" w:rsidP="00BD5DD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AE2">
        <w:rPr>
          <w:sz w:val="28"/>
          <w:szCs w:val="28"/>
        </w:rPr>
        <w:t>награждение Почетной грамотой университета;</w:t>
      </w:r>
    </w:p>
    <w:p w:rsidR="00BD5DD7" w:rsidRPr="00203AE2" w:rsidRDefault="00BD5DD7" w:rsidP="00BD5DD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AE2">
        <w:rPr>
          <w:sz w:val="28"/>
          <w:szCs w:val="28"/>
        </w:rPr>
        <w:t>награждение ценным подарком;</w:t>
      </w:r>
    </w:p>
    <w:p w:rsidR="00BD5DD7" w:rsidRDefault="00BD5DD7" w:rsidP="00BD5DD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AE2">
        <w:rPr>
          <w:sz w:val="28"/>
          <w:szCs w:val="28"/>
        </w:rPr>
        <w:t>награждение медалью «За заслуги перед Гродненским государственным</w:t>
      </w:r>
      <w:r w:rsidRPr="00EB279D">
        <w:rPr>
          <w:sz w:val="28"/>
          <w:szCs w:val="28"/>
        </w:rPr>
        <w:t xml:space="preserve"> университетом имени Янки Купалы»</w:t>
      </w:r>
      <w:r>
        <w:rPr>
          <w:sz w:val="28"/>
          <w:szCs w:val="28"/>
        </w:rPr>
        <w:t>;</w:t>
      </w:r>
    </w:p>
    <w:p w:rsidR="00BD5DD7" w:rsidRPr="00EB279D" w:rsidRDefault="00BD5DD7" w:rsidP="00BD5DD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присвоение званий</w:t>
      </w:r>
      <w:r w:rsidRPr="00EB279D">
        <w:rPr>
          <w:sz w:val="28"/>
          <w:szCs w:val="28"/>
        </w:rPr>
        <w:t>.</w:t>
      </w:r>
    </w:p>
    <w:p w:rsidR="00BD5DD7" w:rsidRPr="005E775B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 w:rsidRPr="005E775B">
        <w:rPr>
          <w:sz w:val="28"/>
          <w:szCs w:val="28"/>
        </w:rPr>
        <w:t>Поощрения объявляются приказом ректора и доводятся до сведения работников.</w:t>
      </w:r>
      <w:r w:rsidR="005E775B">
        <w:rPr>
          <w:sz w:val="28"/>
          <w:szCs w:val="28"/>
        </w:rPr>
        <w:t xml:space="preserve"> </w:t>
      </w:r>
      <w:r w:rsidRPr="005E775B">
        <w:rPr>
          <w:sz w:val="28"/>
          <w:szCs w:val="28"/>
        </w:rPr>
        <w:t>Подготовку приказов о поощрениях осуществляет Центр кадровой и правовой работы.</w:t>
      </w:r>
    </w:p>
    <w:p w:rsidR="00BD5DD7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472E">
        <w:rPr>
          <w:sz w:val="28"/>
          <w:szCs w:val="28"/>
        </w:rPr>
        <w:t>риобретение ценных подарков осуществляет Центр по связям с общественностью.</w:t>
      </w:r>
    </w:p>
    <w:p w:rsidR="00BD5DD7" w:rsidRPr="00B3472E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 w:rsidRPr="00B3472E">
        <w:rPr>
          <w:sz w:val="28"/>
          <w:szCs w:val="28"/>
        </w:rPr>
        <w:t>Объявленные приказом поощрения</w:t>
      </w:r>
      <w:r>
        <w:rPr>
          <w:sz w:val="28"/>
          <w:szCs w:val="28"/>
        </w:rPr>
        <w:t xml:space="preserve"> (кроме благодарственных писем)</w:t>
      </w:r>
      <w:r w:rsidRPr="00B3472E">
        <w:rPr>
          <w:sz w:val="28"/>
          <w:szCs w:val="28"/>
        </w:rPr>
        <w:t xml:space="preserve"> заносятся в установленном порядке в трудовую книжку работника.</w:t>
      </w:r>
    </w:p>
    <w:p w:rsidR="00BD5DD7" w:rsidRPr="00EB279D" w:rsidRDefault="00BD5DD7" w:rsidP="00BD5DD7">
      <w:pPr>
        <w:jc w:val="both"/>
        <w:rPr>
          <w:sz w:val="28"/>
          <w:szCs w:val="28"/>
        </w:rPr>
      </w:pPr>
    </w:p>
    <w:p w:rsidR="00BD5DD7" w:rsidRPr="00C17EDA" w:rsidRDefault="00BD5DD7" w:rsidP="00BD5DD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 п</w:t>
      </w:r>
      <w:r w:rsidRPr="00C17EDA">
        <w:rPr>
          <w:rFonts w:eastAsia="Calibri"/>
          <w:b/>
          <w:sz w:val="28"/>
          <w:szCs w:val="28"/>
          <w:lang w:eastAsia="en-US"/>
        </w:rPr>
        <w:t>редставлени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C17EDA">
        <w:rPr>
          <w:rFonts w:eastAsia="Calibri"/>
          <w:b/>
          <w:sz w:val="28"/>
          <w:szCs w:val="28"/>
          <w:lang w:eastAsia="en-US"/>
        </w:rPr>
        <w:t xml:space="preserve"> работников к поощрениям государственных органов </w:t>
      </w:r>
      <w:r>
        <w:rPr>
          <w:rFonts w:eastAsia="Calibri"/>
          <w:b/>
          <w:sz w:val="28"/>
          <w:szCs w:val="28"/>
          <w:lang w:eastAsia="en-US"/>
        </w:rPr>
        <w:t>и организаций</w:t>
      </w:r>
    </w:p>
    <w:p w:rsidR="00BD5DD7" w:rsidRPr="00C17EDA" w:rsidRDefault="00BD5DD7" w:rsidP="00BD5DD7">
      <w:pPr>
        <w:numPr>
          <w:ilvl w:val="1"/>
          <w:numId w:val="5"/>
        </w:numPr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Представление к поощрению работников университета государственными органами и организациями осуществляется в соответствии с нормативными правовыми актами. К ним относятся:</w:t>
      </w:r>
    </w:p>
    <w:p w:rsidR="00BD5DD7" w:rsidRPr="00C17EDA" w:rsidRDefault="00BD5DD7" w:rsidP="00BD5DD7">
      <w:pPr>
        <w:tabs>
          <w:tab w:val="num" w:pos="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Закон Республики Беларусь «О государственных наградах»;</w:t>
      </w:r>
    </w:p>
    <w:p w:rsidR="00BD5DD7" w:rsidRPr="00C17EDA" w:rsidRDefault="00BD5DD7" w:rsidP="00BD5DD7">
      <w:pPr>
        <w:tabs>
          <w:tab w:val="num" w:pos="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Положение о порядке награждения государственными наградами Республики Беларусь, лишения государственных наград Республики Беларусь и восстановления в правах на эти награды;</w:t>
      </w:r>
    </w:p>
    <w:p w:rsidR="00BD5DD7" w:rsidRPr="00C17EDA" w:rsidRDefault="00BD5DD7" w:rsidP="00BD5DD7">
      <w:pPr>
        <w:tabs>
          <w:tab w:val="num" w:pos="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Инструкция о порядке представления к награждению нагрудным знаком Министерства образования «Отличник образования»;</w:t>
      </w:r>
    </w:p>
    <w:p w:rsidR="00BD5DD7" w:rsidRPr="00C17EDA" w:rsidRDefault="00BD5DD7" w:rsidP="00BD5DD7">
      <w:pPr>
        <w:tabs>
          <w:tab w:val="num" w:pos="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Положение о Грамоте Министерства образования Республики Беларусь и Почетной грамоте Министерства образования Республики Беларусь;</w:t>
      </w:r>
    </w:p>
    <w:p w:rsidR="00BD5DD7" w:rsidRPr="00C17EDA" w:rsidRDefault="00BD5DD7" w:rsidP="00BD5DD7">
      <w:pPr>
        <w:tabs>
          <w:tab w:val="num" w:pos="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Положение об объявлении благодарности Министра образования Республики Беларусь;</w:t>
      </w:r>
    </w:p>
    <w:p w:rsidR="00BD5DD7" w:rsidRPr="00C17EDA" w:rsidRDefault="00BD5DD7" w:rsidP="00BD5DD7">
      <w:pPr>
        <w:tabs>
          <w:tab w:val="num" w:pos="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Положение о наградах и поощрениях Гродненского областного исполнительного комитета;</w:t>
      </w:r>
    </w:p>
    <w:p w:rsidR="00BD5DD7" w:rsidRPr="00C17EDA" w:rsidRDefault="00BD5DD7" w:rsidP="00BD5DD7">
      <w:pPr>
        <w:tabs>
          <w:tab w:val="num" w:pos="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иные нормативные правовые акты.</w:t>
      </w:r>
    </w:p>
    <w:p w:rsidR="00BD5DD7" w:rsidRPr="00C17EDA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 xml:space="preserve">Представление к поощрению, </w:t>
      </w:r>
      <w:r w:rsidR="00065958">
        <w:rPr>
          <w:rFonts w:eastAsia="Calibri"/>
          <w:sz w:val="28"/>
          <w:szCs w:val="28"/>
          <w:lang w:eastAsia="en-US"/>
        </w:rPr>
        <w:t>как правило</w:t>
      </w:r>
      <w:r w:rsidRPr="00C17EDA">
        <w:rPr>
          <w:rFonts w:eastAsia="Calibri"/>
          <w:sz w:val="28"/>
          <w:szCs w:val="28"/>
          <w:lang w:eastAsia="en-US"/>
        </w:rPr>
        <w:t>, применяется в следующем порядке:</w:t>
      </w:r>
    </w:p>
    <w:p w:rsidR="00BD5DD7" w:rsidRPr="00C17EDA" w:rsidRDefault="00BD5DD7" w:rsidP="00BD5DD7">
      <w:pPr>
        <w:tabs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поощрения администрации Ленинского, Октябрьского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C17EDA">
        <w:rPr>
          <w:rFonts w:eastAsia="Calibri"/>
          <w:sz w:val="28"/>
          <w:szCs w:val="28"/>
          <w:lang w:eastAsia="en-US"/>
        </w:rPr>
        <w:t>Гродненского районов;</w:t>
      </w:r>
    </w:p>
    <w:p w:rsidR="00BD5DD7" w:rsidRPr="00C17EDA" w:rsidRDefault="00BD5DD7" w:rsidP="00BD5DD7">
      <w:pPr>
        <w:tabs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lastRenderedPageBreak/>
        <w:t>поощрения Гродненского городского Совета депутатов;</w:t>
      </w:r>
    </w:p>
    <w:p w:rsidR="00BD5DD7" w:rsidRPr="00C17EDA" w:rsidRDefault="00BD5DD7" w:rsidP="00BD5DD7">
      <w:pPr>
        <w:tabs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поощрения Гродненского городского исполнительного комитета;</w:t>
      </w:r>
    </w:p>
    <w:p w:rsidR="00BD5DD7" w:rsidRPr="00C17EDA" w:rsidRDefault="00BD5DD7" w:rsidP="00BD5DD7">
      <w:pPr>
        <w:tabs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поощрения Гродненского областного Совета депутатов;</w:t>
      </w:r>
    </w:p>
    <w:p w:rsidR="00BD5DD7" w:rsidRPr="00C17EDA" w:rsidRDefault="00BD5DD7" w:rsidP="00BD5DD7">
      <w:pPr>
        <w:tabs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поощрения Гродненского областного исполнительного комитета;</w:t>
      </w:r>
    </w:p>
    <w:p w:rsidR="00BD5DD7" w:rsidRPr="00C17EDA" w:rsidRDefault="00BD5DD7" w:rsidP="00BD5DD7">
      <w:pPr>
        <w:tabs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поощрения Министерства образования Республики Беларусь;</w:t>
      </w:r>
    </w:p>
    <w:p w:rsidR="00BD5DD7" w:rsidRPr="00C17EDA" w:rsidRDefault="00BD5DD7" w:rsidP="00BD5DD7">
      <w:pPr>
        <w:tabs>
          <w:tab w:val="num" w:pos="108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поощрения иных министерств и ведомств Республики Беларусь;</w:t>
      </w:r>
    </w:p>
    <w:p w:rsidR="00BD5DD7" w:rsidRPr="00C17EDA" w:rsidRDefault="00BD5DD7" w:rsidP="00BD5DD7">
      <w:pPr>
        <w:tabs>
          <w:tab w:val="num" w:pos="108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поощрения Совета Министров Республики Беларусь;</w:t>
      </w:r>
    </w:p>
    <w:p w:rsidR="00BD5DD7" w:rsidRPr="00C17EDA" w:rsidRDefault="00BD5DD7" w:rsidP="00BD5DD7">
      <w:pPr>
        <w:tabs>
          <w:tab w:val="num" w:pos="108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поощрения Национального собрания Республики Беларусь.</w:t>
      </w:r>
    </w:p>
    <w:p w:rsidR="00065958" w:rsidRDefault="00065958" w:rsidP="00BD5DD7">
      <w:pPr>
        <w:tabs>
          <w:tab w:val="num" w:pos="1080"/>
          <w:tab w:val="left" w:pos="126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>награждение государственными наградами</w:t>
      </w:r>
      <w:r>
        <w:rPr>
          <w:rFonts w:eastAsia="Calibri"/>
          <w:sz w:val="28"/>
          <w:szCs w:val="28"/>
          <w:lang w:eastAsia="en-US"/>
        </w:rPr>
        <w:t>.</w:t>
      </w:r>
    </w:p>
    <w:p w:rsidR="00BD5DD7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 xml:space="preserve">Ходатайство о поощрении осуществляется по инициативе трудового коллектива подразделения (колледжа, института, факультета, управления, центра, иное), а также по инициативе коллегиальных органов университета (факультетов), руководителей подразделений. </w:t>
      </w:r>
    </w:p>
    <w:p w:rsidR="00BD5DD7" w:rsidRPr="00203AE2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203AE2">
        <w:rPr>
          <w:rFonts w:eastAsia="Calibri"/>
          <w:sz w:val="28"/>
          <w:szCs w:val="28"/>
          <w:lang w:eastAsia="en-US"/>
        </w:rPr>
        <w:t>На работника или иное лицо, представляемых к поощрению, после предварительного обсуждения кандидатуры на собрании в коллективе работников при необходимости руководителем подразделения составляется характеристика.</w:t>
      </w:r>
    </w:p>
    <w:p w:rsidR="00BD5DD7" w:rsidRPr="00C17EDA" w:rsidRDefault="00BD5DD7" w:rsidP="00BD5DD7">
      <w:pPr>
        <w:tabs>
          <w:tab w:val="num" w:pos="0"/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ab/>
        <w:t>В характеристике излагаются данные, характеризующие личность награждаемого, его особые заслуги в научной, учебной, воспитательной и общественной работе. Характеристика подписывается руководителем структурного подразделения.</w:t>
      </w:r>
    </w:p>
    <w:p w:rsidR="00BD5DD7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C17EDA">
        <w:rPr>
          <w:rFonts w:eastAsia="Calibri"/>
          <w:sz w:val="28"/>
          <w:szCs w:val="28"/>
          <w:lang w:eastAsia="en-US"/>
        </w:rPr>
        <w:t xml:space="preserve">Ходатайство о поощрении работника с формулировкой заслуг, за которые представляется к поощрению, и приложением характеристики </w:t>
      </w:r>
      <w:r>
        <w:rPr>
          <w:rFonts w:eastAsia="Calibri"/>
          <w:sz w:val="28"/>
          <w:szCs w:val="28"/>
          <w:lang w:eastAsia="en-US"/>
        </w:rPr>
        <w:t>представляется в отдел управления персоналом Центра кадровой и правовой работы</w:t>
      </w:r>
      <w:r w:rsidRPr="00C17EDA">
        <w:rPr>
          <w:rFonts w:eastAsia="Calibri"/>
          <w:sz w:val="28"/>
          <w:szCs w:val="28"/>
          <w:lang w:eastAsia="en-US"/>
        </w:rPr>
        <w:t>.</w:t>
      </w:r>
    </w:p>
    <w:p w:rsidR="00B44157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203AE2">
        <w:rPr>
          <w:rFonts w:eastAsia="Calibri"/>
          <w:sz w:val="28"/>
          <w:szCs w:val="28"/>
          <w:lang w:eastAsia="en-US"/>
        </w:rPr>
        <w:t>В соответствии с нормативными правовыми актами ходатайство о поощрении</w:t>
      </w:r>
      <w:r>
        <w:rPr>
          <w:rFonts w:eastAsia="Calibri"/>
          <w:sz w:val="28"/>
          <w:szCs w:val="28"/>
          <w:lang w:eastAsia="en-US"/>
        </w:rPr>
        <w:t>, при необходимости,</w:t>
      </w:r>
      <w:r w:rsidRPr="00203AE2">
        <w:rPr>
          <w:rFonts w:eastAsia="Calibri"/>
          <w:sz w:val="28"/>
          <w:szCs w:val="28"/>
          <w:lang w:eastAsia="en-US"/>
        </w:rPr>
        <w:t xml:space="preserve"> направляется на рассмотрение в Совет университета для принятия решения о представлении к награждению государственными наградами, поощрениями Министерства образования Республики Беларусь, органов государст</w:t>
      </w:r>
      <w:r>
        <w:rPr>
          <w:rFonts w:eastAsia="Calibri"/>
          <w:sz w:val="28"/>
          <w:szCs w:val="28"/>
          <w:lang w:eastAsia="en-US"/>
        </w:rPr>
        <w:t>венной власти и управления</w:t>
      </w:r>
      <w:r w:rsidRPr="00290745">
        <w:rPr>
          <w:rFonts w:eastAsia="Calibri"/>
          <w:sz w:val="28"/>
          <w:szCs w:val="28"/>
          <w:lang w:eastAsia="en-US"/>
        </w:rPr>
        <w:t>, иными.</w:t>
      </w:r>
    </w:p>
    <w:p w:rsidR="00B44157" w:rsidRDefault="00BD5DD7" w:rsidP="00B44157">
      <w:pPr>
        <w:numPr>
          <w:ilvl w:val="1"/>
          <w:numId w:val="5"/>
        </w:numPr>
        <w:tabs>
          <w:tab w:val="left" w:pos="1260"/>
        </w:tabs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B44157">
        <w:rPr>
          <w:rFonts w:eastAsia="Calibri"/>
          <w:sz w:val="28"/>
          <w:szCs w:val="28"/>
          <w:lang w:eastAsia="en-US"/>
        </w:rPr>
        <w:t xml:space="preserve">На основании решения Совета университета Центр кадровой и правовой работы осуществляет подготовку и сопровождение наградных материалов. </w:t>
      </w:r>
    </w:p>
    <w:p w:rsidR="00B44157" w:rsidRPr="00B44157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B44157">
        <w:rPr>
          <w:sz w:val="28"/>
          <w:szCs w:val="28"/>
        </w:rPr>
        <w:t xml:space="preserve">При </w:t>
      </w:r>
      <w:r w:rsidRPr="00B44157">
        <w:rPr>
          <w:rFonts w:eastAsia="Calibri"/>
          <w:sz w:val="28"/>
          <w:szCs w:val="28"/>
          <w:lang w:eastAsia="en-US"/>
        </w:rPr>
        <w:t xml:space="preserve">награждении </w:t>
      </w:r>
      <w:r w:rsidRPr="00B44157">
        <w:rPr>
          <w:sz w:val="28"/>
          <w:szCs w:val="28"/>
        </w:rPr>
        <w:t xml:space="preserve">работников университета наградами </w:t>
      </w:r>
      <w:r w:rsidRPr="00B44157">
        <w:rPr>
          <w:rFonts w:eastAsia="Calibri"/>
          <w:sz w:val="28"/>
          <w:szCs w:val="28"/>
          <w:lang w:eastAsia="en-US"/>
        </w:rPr>
        <w:t xml:space="preserve">государственных органов власти, местных исполнительных и распорядительных органов власти, </w:t>
      </w:r>
      <w:r w:rsidRPr="00B44157">
        <w:rPr>
          <w:sz w:val="28"/>
          <w:szCs w:val="28"/>
        </w:rPr>
        <w:t>денежная премия</w:t>
      </w:r>
      <w:r w:rsidR="00065958" w:rsidRPr="00065958">
        <w:rPr>
          <w:sz w:val="28"/>
          <w:szCs w:val="28"/>
        </w:rPr>
        <w:t xml:space="preserve"> </w:t>
      </w:r>
      <w:r w:rsidR="00065958" w:rsidRPr="00B44157">
        <w:rPr>
          <w:sz w:val="28"/>
          <w:szCs w:val="28"/>
        </w:rPr>
        <w:t>выплачивается</w:t>
      </w:r>
      <w:r w:rsidR="00065958">
        <w:rPr>
          <w:sz w:val="28"/>
          <w:szCs w:val="28"/>
        </w:rPr>
        <w:t xml:space="preserve"> на основании решения комиссии по материальному стимулированию.</w:t>
      </w:r>
      <w:r w:rsidRPr="00B44157">
        <w:rPr>
          <w:sz w:val="28"/>
          <w:szCs w:val="28"/>
        </w:rPr>
        <w:t xml:space="preserve"> </w:t>
      </w:r>
    </w:p>
    <w:p w:rsidR="00BD5DD7" w:rsidRPr="00B44157" w:rsidRDefault="00BD5DD7" w:rsidP="00BD5DD7">
      <w:pPr>
        <w:numPr>
          <w:ilvl w:val="1"/>
          <w:numId w:val="5"/>
        </w:numPr>
        <w:tabs>
          <w:tab w:val="left" w:pos="1260"/>
        </w:tabs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B44157">
        <w:rPr>
          <w:rFonts w:eastAsia="Calibri"/>
          <w:sz w:val="28"/>
          <w:szCs w:val="28"/>
          <w:lang w:eastAsia="en-US"/>
        </w:rPr>
        <w:t>Вопросы поощрения работников университета, в том числе обособленных подразделений, не урегулированные настоящим положением, определяются локальными актами.</w:t>
      </w:r>
    </w:p>
    <w:p w:rsidR="00BD5DD7" w:rsidRPr="00C17EDA" w:rsidRDefault="00BD5DD7" w:rsidP="00BD5DD7">
      <w:pPr>
        <w:jc w:val="both"/>
        <w:rPr>
          <w:rFonts w:eastAsia="Calibri"/>
          <w:lang w:val="be-BY" w:eastAsia="en-US"/>
        </w:rPr>
      </w:pPr>
      <w:r w:rsidRPr="00C17EDA">
        <w:rPr>
          <w:rFonts w:eastAsia="Calibri"/>
          <w:i/>
          <w:lang w:eastAsia="en-US"/>
        </w:rPr>
        <w:t>Порядок представления к поощрениям работников учреждения образования «</w:t>
      </w:r>
      <w:r w:rsidRPr="00C17EDA">
        <w:rPr>
          <w:rFonts w:eastAsia="Calibri"/>
          <w:bCs/>
          <w:i/>
          <w:lang w:val="be-BY" w:eastAsia="en-US"/>
        </w:rPr>
        <w:t>Гродненский государственный университет имени Янки Купалы</w:t>
      </w:r>
      <w:r w:rsidRPr="00C17EDA">
        <w:rPr>
          <w:rFonts w:eastAsia="Calibri"/>
          <w:i/>
          <w:lang w:val="be-BY" w:eastAsia="en-US"/>
        </w:rPr>
        <w:t xml:space="preserve">» </w:t>
      </w:r>
      <w:r>
        <w:rPr>
          <w:rFonts w:eastAsia="Calibri"/>
          <w:i/>
          <w:lang w:val="be-BY" w:eastAsia="en-US"/>
        </w:rPr>
        <w:t xml:space="preserve">и иных лиц </w:t>
      </w:r>
      <w:r w:rsidRPr="00C17EDA">
        <w:rPr>
          <w:rFonts w:eastAsia="Calibri"/>
          <w:i/>
          <w:lang w:val="be-BY" w:eastAsia="en-US"/>
        </w:rPr>
        <w:t xml:space="preserve">рассмотрен и одобрен конференцией трудового коллектива работников учреждения образования «Гродненский государственный университет имени Янки Купалы» </w:t>
      </w:r>
      <w:r>
        <w:rPr>
          <w:rFonts w:eastAsia="Calibri"/>
          <w:i/>
          <w:lang w:val="be-BY" w:eastAsia="en-US"/>
        </w:rPr>
        <w:t>________________</w:t>
      </w:r>
      <w:r w:rsidRPr="00C17EDA">
        <w:rPr>
          <w:rFonts w:eastAsia="Calibri"/>
          <w:i/>
          <w:lang w:val="be-BY" w:eastAsia="en-US"/>
        </w:rPr>
        <w:t>.</w:t>
      </w:r>
    </w:p>
    <w:p w:rsidR="00BD5DD7" w:rsidRPr="00047776" w:rsidRDefault="00BD5DD7" w:rsidP="00047776">
      <w:pPr>
        <w:pStyle w:val="aa"/>
        <w:autoSpaceDE w:val="0"/>
        <w:autoSpaceDN w:val="0"/>
        <w:adjustRightInd w:val="0"/>
        <w:ind w:left="2160"/>
        <w:jc w:val="both"/>
        <w:rPr>
          <w:sz w:val="28"/>
          <w:szCs w:val="28"/>
        </w:rPr>
      </w:pPr>
      <w:r w:rsidRPr="00047776">
        <w:rPr>
          <w:b/>
          <w:sz w:val="28"/>
          <w:szCs w:val="28"/>
        </w:rPr>
        <w:t>Звания</w:t>
      </w:r>
      <w:r w:rsidRPr="00047776">
        <w:rPr>
          <w:sz w:val="28"/>
          <w:szCs w:val="28"/>
        </w:rPr>
        <w:t>: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sz w:val="28"/>
          <w:szCs w:val="28"/>
        </w:rPr>
        <w:lastRenderedPageBreak/>
        <w:t>«Почетный профессор учреждения образования «Гродненский государственный университет имени Янки Купалы» (приказ от 30.08.2007 № 922, приказ от 12.02.2010 № 185);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sz w:val="28"/>
          <w:szCs w:val="28"/>
        </w:rPr>
        <w:t>«Почетный ветеран труда Гродненского государственного университета имени Янки Купалы» (</w:t>
      </w:r>
      <w:hyperlink r:id="rId8" w:history="1">
        <w:r w:rsidRPr="00047776">
          <w:rPr>
            <w:sz w:val="28"/>
            <w:szCs w:val="28"/>
          </w:rPr>
          <w:t xml:space="preserve">Приложение 14 </w:t>
        </w:r>
      </w:hyperlink>
      <w:r w:rsidRPr="00047776">
        <w:rPr>
          <w:sz w:val="28"/>
          <w:szCs w:val="28"/>
        </w:rPr>
        <w:t xml:space="preserve"> к Коллективному договору);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sz w:val="28"/>
          <w:szCs w:val="28"/>
        </w:rPr>
        <w:t>«Ветеран труда Гродненского государственного университета имени Янки Купалы» (</w:t>
      </w:r>
      <w:hyperlink r:id="rId9" w:history="1">
        <w:r w:rsidRPr="00047776">
          <w:rPr>
            <w:sz w:val="28"/>
            <w:szCs w:val="28"/>
          </w:rPr>
          <w:t xml:space="preserve">Приложение 13 </w:t>
        </w:r>
      </w:hyperlink>
      <w:r w:rsidRPr="00047776">
        <w:rPr>
          <w:sz w:val="28"/>
          <w:szCs w:val="28"/>
        </w:rPr>
        <w:t>к Коллективному договору);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b/>
          <w:sz w:val="28"/>
          <w:szCs w:val="28"/>
        </w:rPr>
        <w:t>Медаль</w:t>
      </w:r>
      <w:r w:rsidRPr="00047776">
        <w:rPr>
          <w:sz w:val="28"/>
          <w:szCs w:val="28"/>
        </w:rPr>
        <w:t xml:space="preserve"> «За заслуги перед Гродненским государственным университетом имени Янки Купалы» (приказ от 05.03.2004 № 134);</w:t>
      </w:r>
    </w:p>
    <w:p w:rsidR="00BD5DD7" w:rsidRPr="00047776" w:rsidRDefault="00BD5DD7" w:rsidP="00047776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b/>
          <w:sz w:val="28"/>
          <w:szCs w:val="28"/>
        </w:rPr>
        <w:t>награды: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sz w:val="28"/>
          <w:szCs w:val="28"/>
        </w:rPr>
        <w:t>Ценный подарок (приказ от 15.02.2016 № 145);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sz w:val="28"/>
          <w:szCs w:val="28"/>
        </w:rPr>
        <w:t>Почетная грамота учреждения образования «Гродненский государственный университет имени Янки Купалы» (приказ от 15.02.2016 № 145);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sz w:val="28"/>
          <w:szCs w:val="28"/>
        </w:rPr>
        <w:t>Грамота учреждения образования «Гродненский государственный университет имени Янки Купалы» (приказ от 15.02.2016 № 145);</w:t>
      </w:r>
    </w:p>
    <w:p w:rsidR="00BD5DD7" w:rsidRPr="00047776" w:rsidRDefault="00BD5DD7" w:rsidP="00047776">
      <w:pPr>
        <w:pStyle w:val="aa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7776">
        <w:rPr>
          <w:b/>
          <w:sz w:val="28"/>
          <w:szCs w:val="28"/>
        </w:rPr>
        <w:t>иные поощрения: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sz w:val="28"/>
          <w:szCs w:val="28"/>
        </w:rPr>
        <w:t>занесение фотографии работника на Доску Почета (приказ от 04.04.2013 № 338);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sz w:val="28"/>
          <w:szCs w:val="28"/>
        </w:rPr>
        <w:t>благодарность;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sz w:val="28"/>
          <w:szCs w:val="28"/>
        </w:rPr>
        <w:t>Благодарственное письмо ректора университета;</w:t>
      </w:r>
    </w:p>
    <w:p w:rsidR="00BD5DD7" w:rsidRPr="00047776" w:rsidRDefault="00BD5DD7" w:rsidP="0004777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7776">
        <w:rPr>
          <w:bCs/>
          <w:sz w:val="28"/>
          <w:szCs w:val="28"/>
        </w:rPr>
        <w:t>денежное вознаграждение и иные по решению ректора.</w:t>
      </w:r>
    </w:p>
    <w:p w:rsidR="00BD5DD7" w:rsidRPr="00C17EDA" w:rsidRDefault="00BD5DD7" w:rsidP="00BD5DD7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  <w:lang w:val="be-BY"/>
        </w:rPr>
      </w:pPr>
    </w:p>
    <w:p w:rsidR="00BD5DD7" w:rsidRPr="00C17EDA" w:rsidRDefault="00BD5DD7" w:rsidP="00BD5DD7">
      <w:pPr>
        <w:rPr>
          <w:rFonts w:ascii="Calibri" w:eastAsia="Calibri" w:hAnsi="Calibri"/>
          <w:sz w:val="22"/>
          <w:szCs w:val="22"/>
          <w:lang w:val="be-BY" w:eastAsia="en-US"/>
        </w:rPr>
      </w:pPr>
    </w:p>
    <w:p w:rsidR="00BD5DD7" w:rsidRPr="00EB279D" w:rsidRDefault="00BD5DD7" w:rsidP="00BD5DD7">
      <w:pPr>
        <w:pStyle w:val="a6"/>
        <w:rPr>
          <w:sz w:val="28"/>
          <w:szCs w:val="28"/>
          <w:lang w:val="be-BY"/>
        </w:rPr>
      </w:pPr>
    </w:p>
    <w:p w:rsidR="000C6F0D" w:rsidRPr="00BD5DD7" w:rsidRDefault="000C6F0D">
      <w:pPr>
        <w:rPr>
          <w:lang w:val="be-BY"/>
        </w:rPr>
      </w:pPr>
    </w:p>
    <w:sectPr w:rsidR="000C6F0D" w:rsidRPr="00BD5DD7" w:rsidSect="005E775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077" w:right="510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8A" w:rsidRDefault="0014728A">
      <w:r>
        <w:separator/>
      </w:r>
    </w:p>
  </w:endnote>
  <w:endnote w:type="continuationSeparator" w:id="0">
    <w:p w:rsidR="0014728A" w:rsidRDefault="0014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1" w:rsidRDefault="00047776" w:rsidP="0053004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651" w:rsidRDefault="0014728A" w:rsidP="00F2331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1" w:rsidRDefault="0014728A" w:rsidP="0053004C">
    <w:pPr>
      <w:pStyle w:val="a8"/>
      <w:framePr w:wrap="around" w:vAnchor="text" w:hAnchor="margin" w:xAlign="right" w:y="1"/>
      <w:rPr>
        <w:rStyle w:val="a5"/>
      </w:rPr>
    </w:pPr>
  </w:p>
  <w:p w:rsidR="00752651" w:rsidRDefault="0014728A" w:rsidP="00F2331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8A" w:rsidRDefault="0014728A">
      <w:r>
        <w:separator/>
      </w:r>
    </w:p>
  </w:footnote>
  <w:footnote w:type="continuationSeparator" w:id="0">
    <w:p w:rsidR="0014728A" w:rsidRDefault="0014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1" w:rsidRDefault="00047776" w:rsidP="00D24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651" w:rsidRDefault="001472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1" w:rsidRDefault="00047776" w:rsidP="00691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33F">
      <w:rPr>
        <w:rStyle w:val="a5"/>
        <w:noProof/>
      </w:rPr>
      <w:t>6</w:t>
    </w:r>
    <w:r>
      <w:rPr>
        <w:rStyle w:val="a5"/>
      </w:rPr>
      <w:fldChar w:fldCharType="end"/>
    </w:r>
  </w:p>
  <w:p w:rsidR="00752651" w:rsidRDefault="001472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932"/>
    <w:multiLevelType w:val="multilevel"/>
    <w:tmpl w:val="B6D493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i/>
      </w:rPr>
    </w:lvl>
  </w:abstractNum>
  <w:abstractNum w:abstractNumId="1">
    <w:nsid w:val="1FDA36CA"/>
    <w:multiLevelType w:val="multilevel"/>
    <w:tmpl w:val="363E4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6A1558F"/>
    <w:multiLevelType w:val="hybridMultilevel"/>
    <w:tmpl w:val="F56E4956"/>
    <w:lvl w:ilvl="0" w:tplc="EBD27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149AAE32">
      <w:numFmt w:val="none"/>
      <w:lvlText w:val=""/>
      <w:lvlJc w:val="left"/>
      <w:pPr>
        <w:tabs>
          <w:tab w:val="num" w:pos="360"/>
        </w:tabs>
      </w:pPr>
    </w:lvl>
    <w:lvl w:ilvl="3" w:tplc="36549546">
      <w:numFmt w:val="none"/>
      <w:lvlText w:val=""/>
      <w:lvlJc w:val="left"/>
      <w:pPr>
        <w:tabs>
          <w:tab w:val="num" w:pos="360"/>
        </w:tabs>
      </w:pPr>
    </w:lvl>
    <w:lvl w:ilvl="4" w:tplc="038C6DFE">
      <w:numFmt w:val="none"/>
      <w:lvlText w:val=""/>
      <w:lvlJc w:val="left"/>
      <w:pPr>
        <w:tabs>
          <w:tab w:val="num" w:pos="360"/>
        </w:tabs>
      </w:pPr>
    </w:lvl>
    <w:lvl w:ilvl="5" w:tplc="166A5828">
      <w:numFmt w:val="none"/>
      <w:lvlText w:val=""/>
      <w:lvlJc w:val="left"/>
      <w:pPr>
        <w:tabs>
          <w:tab w:val="num" w:pos="360"/>
        </w:tabs>
      </w:pPr>
    </w:lvl>
    <w:lvl w:ilvl="6" w:tplc="9384C0EE">
      <w:numFmt w:val="none"/>
      <w:lvlText w:val=""/>
      <w:lvlJc w:val="left"/>
      <w:pPr>
        <w:tabs>
          <w:tab w:val="num" w:pos="360"/>
        </w:tabs>
      </w:pPr>
    </w:lvl>
    <w:lvl w:ilvl="7" w:tplc="169A94F4">
      <w:numFmt w:val="none"/>
      <w:lvlText w:val=""/>
      <w:lvlJc w:val="left"/>
      <w:pPr>
        <w:tabs>
          <w:tab w:val="num" w:pos="360"/>
        </w:tabs>
      </w:pPr>
    </w:lvl>
    <w:lvl w:ilvl="8" w:tplc="E6608ED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444610E"/>
    <w:multiLevelType w:val="multilevel"/>
    <w:tmpl w:val="B87889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i/>
      </w:rPr>
    </w:lvl>
  </w:abstractNum>
  <w:abstractNum w:abstractNumId="4">
    <w:nsid w:val="68154128"/>
    <w:multiLevelType w:val="multilevel"/>
    <w:tmpl w:val="A7560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E850DE7"/>
    <w:multiLevelType w:val="hybridMultilevel"/>
    <w:tmpl w:val="08B0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D7"/>
    <w:rsid w:val="00047776"/>
    <w:rsid w:val="00065958"/>
    <w:rsid w:val="000C6F0D"/>
    <w:rsid w:val="001033A7"/>
    <w:rsid w:val="0014728A"/>
    <w:rsid w:val="001A1807"/>
    <w:rsid w:val="005E775B"/>
    <w:rsid w:val="008440ED"/>
    <w:rsid w:val="00B44157"/>
    <w:rsid w:val="00B81B24"/>
    <w:rsid w:val="00BD5DD7"/>
    <w:rsid w:val="00E4141E"/>
    <w:rsid w:val="00E6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5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DD7"/>
  </w:style>
  <w:style w:type="paragraph" w:styleId="a6">
    <w:name w:val="Body Text"/>
    <w:basedOn w:val="a"/>
    <w:link w:val="a7"/>
    <w:rsid w:val="00BD5DD7"/>
    <w:pPr>
      <w:jc w:val="both"/>
    </w:pPr>
    <w:rPr>
      <w:i/>
      <w:iCs/>
    </w:rPr>
  </w:style>
  <w:style w:type="character" w:customStyle="1" w:styleId="a7">
    <w:name w:val="Основной текст Знак"/>
    <w:basedOn w:val="a0"/>
    <w:link w:val="a6"/>
    <w:rsid w:val="00BD5D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rsid w:val="00BD5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D5DD7"/>
    <w:pPr>
      <w:spacing w:before="100" w:beforeAutospacing="1" w:after="100" w:afterAutospacing="1"/>
    </w:pPr>
  </w:style>
  <w:style w:type="paragraph" w:customStyle="1" w:styleId="ConsPlusNormal">
    <w:name w:val="ConsPlusNormal"/>
    <w:rsid w:val="00BD5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47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5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DD7"/>
  </w:style>
  <w:style w:type="paragraph" w:styleId="a6">
    <w:name w:val="Body Text"/>
    <w:basedOn w:val="a"/>
    <w:link w:val="a7"/>
    <w:rsid w:val="00BD5DD7"/>
    <w:pPr>
      <w:jc w:val="both"/>
    </w:pPr>
    <w:rPr>
      <w:i/>
      <w:iCs/>
    </w:rPr>
  </w:style>
  <w:style w:type="character" w:customStyle="1" w:styleId="a7">
    <w:name w:val="Основной текст Знак"/>
    <w:basedOn w:val="a0"/>
    <w:link w:val="a6"/>
    <w:rsid w:val="00BD5D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rsid w:val="00BD5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D5DD7"/>
    <w:pPr>
      <w:spacing w:before="100" w:beforeAutospacing="1" w:after="100" w:afterAutospacing="1"/>
    </w:pPr>
  </w:style>
  <w:style w:type="paragraph" w:customStyle="1" w:styleId="ConsPlusNormal">
    <w:name w:val="ConsPlusNormal"/>
    <w:rsid w:val="00BD5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4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rsu.by/system/files/pril14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ra.grsu.by/system/files/pril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САКОМСКАЯ ГАЛИНА СТЕПАНОВНА</cp:lastModifiedBy>
  <cp:revision>8</cp:revision>
  <dcterms:created xsi:type="dcterms:W3CDTF">2021-05-18T13:15:00Z</dcterms:created>
  <dcterms:modified xsi:type="dcterms:W3CDTF">2021-05-21T09:56:00Z</dcterms:modified>
</cp:coreProperties>
</file>