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F8" w:rsidRDefault="005E36F8" w:rsidP="005E36F8">
      <w:pPr>
        <w:pStyle w:val="article"/>
        <w:spacing w:before="255"/>
        <w:rPr>
          <w:lang w:val="ru-RU" w:eastAsia="ru-RU" w:bidi="ar-SA"/>
        </w:rPr>
      </w:pPr>
      <w:r>
        <w:rPr>
          <w:lang w:val="ru-RU" w:eastAsia="ru-RU" w:bidi="ar-SA"/>
        </w:rPr>
        <w:t>Статья 68. Прекращение образовательных отношений (отчисление)</w:t>
      </w:r>
    </w:p>
    <w:p w:rsidR="005E36F8" w:rsidRDefault="005E36F8" w:rsidP="005E36F8">
      <w:pPr>
        <w:pStyle w:val="point"/>
        <w:spacing w:before="180"/>
        <w:rPr>
          <w:lang w:val="ru-RU" w:eastAsia="ru-RU" w:bidi="ar-SA"/>
        </w:rPr>
      </w:pPr>
      <w:r>
        <w:rPr>
          <w:lang w:val="ru-RU" w:eastAsia="ru-RU" w:bidi="ar-SA"/>
        </w:rP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5E36F8" w:rsidRDefault="005E36F8" w:rsidP="005E36F8">
      <w:pPr>
        <w:pStyle w:val="newncpi"/>
        <w:spacing w:before="180"/>
        <w:rPr>
          <w:lang w:val="ru-RU" w:eastAsia="ru-RU" w:bidi="ar-SA"/>
        </w:rPr>
      </w:pPr>
      <w:r>
        <w:rPr>
          <w:lang w:val="ru-RU" w:eastAsia="ru-RU" w:bidi="ar-SA"/>
        </w:rP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5E36F8" w:rsidRDefault="005E36F8" w:rsidP="005E36F8">
      <w:pPr>
        <w:pStyle w:val="newncpi"/>
        <w:spacing w:before="180"/>
        <w:rPr>
          <w:lang w:val="ru-RU" w:eastAsia="ru-RU" w:bidi="ar-SA"/>
        </w:rPr>
      </w:pPr>
      <w:r>
        <w:rPr>
          <w:lang w:val="ru-RU" w:eastAsia="ru-RU" w:bidi="ar-SA"/>
        </w:rPr>
        <w:t xml:space="preserve">В случаях прекращения образовательных отношений (отчисления) по основаниям, предусмотренным </w:t>
      </w:r>
      <w:hyperlink w:anchor="article=68&amp;point=2&amp;underpoint=2.1" w:tgtFrame="_parent" w:history="1">
        <w:r>
          <w:rPr>
            <w:color w:val="0000EE"/>
            <w:u w:val="single"/>
            <w:lang w:val="ru-RU" w:eastAsia="ru-RU" w:bidi="ar-SA"/>
          </w:rPr>
          <w:t>подпунктами 2.1</w:t>
        </w:r>
      </w:hyperlink>
      <w:r>
        <w:rPr>
          <w:lang w:val="ru-RU" w:eastAsia="ru-RU" w:bidi="ar-SA"/>
        </w:rPr>
        <w:t xml:space="preserve"> и </w:t>
      </w:r>
      <w:hyperlink w:anchor="article=68&amp;point=2&amp;underpoint=2.2" w:tgtFrame="_parent" w:history="1">
        <w:r>
          <w:rPr>
            <w:color w:val="0000EE"/>
            <w:u w:val="single"/>
            <w:lang w:val="ru-RU" w:eastAsia="ru-RU" w:bidi="ar-SA"/>
          </w:rPr>
          <w:t>2.2</w:t>
        </w:r>
      </w:hyperlink>
      <w:r>
        <w:rPr>
          <w:lang w:val="ru-RU" w:eastAsia="ru-RU" w:bidi="ar-SA"/>
        </w:rPr>
        <w:t xml:space="preserve">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5E36F8" w:rsidRDefault="005E36F8" w:rsidP="005E36F8">
      <w:pPr>
        <w:pStyle w:val="newncpi"/>
        <w:spacing w:before="180"/>
        <w:rPr>
          <w:lang w:val="ru-RU" w:eastAsia="ru-RU" w:bidi="ar-SA"/>
        </w:rPr>
      </w:pPr>
      <w:r>
        <w:rPr>
          <w:lang w:val="ru-RU" w:eastAsia="ru-RU" w:bidi="ar-SA"/>
        </w:rP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5E36F8" w:rsidRDefault="005E36F8" w:rsidP="005E36F8">
      <w:pPr>
        <w:pStyle w:val="newncpi"/>
        <w:spacing w:before="180"/>
        <w:rPr>
          <w:lang w:val="ru-RU" w:eastAsia="ru-RU" w:bidi="ar-SA"/>
        </w:rPr>
      </w:pPr>
      <w:r>
        <w:rPr>
          <w:lang w:val="ru-RU" w:eastAsia="ru-RU" w:bidi="ar-SA"/>
        </w:rP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5E36F8" w:rsidRDefault="005E36F8" w:rsidP="005E36F8">
      <w:pPr>
        <w:pStyle w:val="point"/>
        <w:spacing w:before="180"/>
        <w:rPr>
          <w:lang w:val="ru-RU" w:eastAsia="ru-RU" w:bidi="ar-SA"/>
        </w:rPr>
      </w:pPr>
      <w:r>
        <w:rPr>
          <w:lang w:val="ru-RU" w:eastAsia="ru-RU" w:bidi="ar-SA"/>
        </w:rPr>
        <w:t>2. Образовательные отношения прекращаются:</w:t>
      </w:r>
    </w:p>
    <w:p w:rsidR="005E36F8" w:rsidRDefault="005E36F8" w:rsidP="005E36F8">
      <w:pPr>
        <w:pStyle w:val="underpoint"/>
        <w:spacing w:before="180"/>
        <w:rPr>
          <w:lang w:val="ru-RU" w:eastAsia="ru-RU" w:bidi="ar-SA"/>
        </w:rPr>
      </w:pPr>
      <w:r>
        <w:rPr>
          <w:lang w:val="ru-RU" w:eastAsia="ru-RU" w:bidi="ar-SA"/>
        </w:rPr>
        <w:t xml:space="preserve">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w:t>
      </w:r>
      <w:r>
        <w:rPr>
          <w:lang w:val="ru-RU" w:eastAsia="ru-RU" w:bidi="ar-SA"/>
        </w:rPr>
        <w:lastRenderedPageBreak/>
        <w:t>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5E36F8" w:rsidRDefault="005E36F8" w:rsidP="005E36F8">
      <w:pPr>
        <w:pStyle w:val="underpoint"/>
        <w:spacing w:before="180"/>
        <w:rPr>
          <w:lang w:val="ru-RU" w:eastAsia="ru-RU" w:bidi="ar-SA"/>
        </w:rPr>
      </w:pPr>
      <w:r>
        <w:rPr>
          <w:lang w:val="ru-RU" w:eastAsia="ru-RU" w:bidi="ar-SA"/>
        </w:rP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5E36F8" w:rsidRDefault="005E36F8" w:rsidP="005E36F8">
      <w:pPr>
        <w:pStyle w:val="underpoint"/>
        <w:spacing w:before="180"/>
        <w:rPr>
          <w:lang w:val="ru-RU" w:eastAsia="ru-RU" w:bidi="ar-SA"/>
        </w:rPr>
      </w:pPr>
      <w:r>
        <w:rPr>
          <w:lang w:val="ru-RU" w:eastAsia="ru-RU" w:bidi="ar-SA"/>
        </w:rPr>
        <w:t xml:space="preserve">2.3. досрочно по основаниям, предусмотренным </w:t>
      </w:r>
      <w:hyperlink w:anchor="article=68&amp;point=3" w:tgtFrame="_parent" w:history="1">
        <w:r>
          <w:rPr>
            <w:color w:val="0000EE"/>
            <w:u w:val="single"/>
            <w:lang w:val="ru-RU" w:eastAsia="ru-RU" w:bidi="ar-SA"/>
          </w:rPr>
          <w:t>пунктом 3</w:t>
        </w:r>
      </w:hyperlink>
      <w:r>
        <w:rPr>
          <w:lang w:val="ru-RU" w:eastAsia="ru-RU" w:bidi="ar-SA"/>
        </w:rPr>
        <w:t xml:space="preserve"> настоящей статьи;</w:t>
      </w:r>
    </w:p>
    <w:p w:rsidR="005E36F8" w:rsidRDefault="005E36F8" w:rsidP="005E36F8">
      <w:pPr>
        <w:pStyle w:val="underpoint"/>
        <w:spacing w:before="180"/>
        <w:rPr>
          <w:lang w:val="ru-RU" w:eastAsia="ru-RU" w:bidi="ar-SA"/>
        </w:rPr>
      </w:pPr>
      <w:r>
        <w:rPr>
          <w:lang w:val="ru-RU" w:eastAsia="ru-RU" w:bidi="ar-SA"/>
        </w:rPr>
        <w:t>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5E36F8" w:rsidRDefault="005E36F8" w:rsidP="005E36F8">
      <w:pPr>
        <w:pStyle w:val="underpoint"/>
        <w:spacing w:before="180"/>
        <w:rPr>
          <w:lang w:val="ru-RU" w:eastAsia="ru-RU" w:bidi="ar-SA"/>
        </w:rPr>
      </w:pPr>
      <w:r>
        <w:rPr>
          <w:lang w:val="ru-RU" w:eastAsia="ru-RU" w:bidi="ar-SA"/>
        </w:rP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5E36F8" w:rsidRDefault="005E36F8" w:rsidP="005E36F8">
      <w:pPr>
        <w:pStyle w:val="point"/>
        <w:spacing w:before="180"/>
        <w:rPr>
          <w:lang w:val="ru-RU" w:eastAsia="ru-RU" w:bidi="ar-SA"/>
        </w:rPr>
      </w:pPr>
      <w:r>
        <w:rPr>
          <w:lang w:val="ru-RU" w:eastAsia="ru-RU" w:bidi="ar-SA"/>
        </w:rPr>
        <w:t>3. Образовательные отношения прекращаются досрочно:</w:t>
      </w:r>
    </w:p>
    <w:p w:rsidR="005E36F8" w:rsidRDefault="005E36F8" w:rsidP="005E36F8">
      <w:pPr>
        <w:pStyle w:val="underpoint"/>
        <w:spacing w:before="180"/>
        <w:rPr>
          <w:lang w:val="ru-RU" w:eastAsia="ru-RU" w:bidi="ar-SA"/>
        </w:rPr>
      </w:pPr>
      <w:r>
        <w:rPr>
          <w:lang w:val="ru-RU" w:eastAsia="ru-RU" w:bidi="ar-SA"/>
        </w:rPr>
        <w:t>3.1. по инициативе обучающегося, законного представителя несовершеннолетнего обучающегося;</w:t>
      </w:r>
    </w:p>
    <w:p w:rsidR="005E36F8" w:rsidRDefault="005E36F8" w:rsidP="005E36F8">
      <w:pPr>
        <w:pStyle w:val="underpoint"/>
        <w:spacing w:before="180"/>
        <w:rPr>
          <w:lang w:val="ru-RU" w:eastAsia="ru-RU" w:bidi="ar-SA"/>
        </w:rPr>
      </w:pPr>
      <w:r>
        <w:rPr>
          <w:lang w:val="ru-RU" w:eastAsia="ru-RU" w:bidi="ar-SA"/>
        </w:rP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E36F8" w:rsidRDefault="005E36F8" w:rsidP="005E36F8">
      <w:pPr>
        <w:pStyle w:val="underpoint"/>
        <w:spacing w:before="180"/>
        <w:rPr>
          <w:lang w:val="ru-RU" w:eastAsia="ru-RU" w:bidi="ar-SA"/>
        </w:rPr>
      </w:pPr>
      <w:r>
        <w:rPr>
          <w:lang w:val="ru-RU" w:eastAsia="ru-RU" w:bidi="ar-SA"/>
        </w:rP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E36F8" w:rsidRDefault="005E36F8" w:rsidP="005E36F8">
      <w:pPr>
        <w:pStyle w:val="point"/>
        <w:spacing w:before="180"/>
        <w:rPr>
          <w:lang w:val="ru-RU" w:eastAsia="ru-RU" w:bidi="ar-SA"/>
        </w:rPr>
      </w:pPr>
      <w:r>
        <w:rPr>
          <w:lang w:val="ru-RU" w:eastAsia="ru-RU" w:bidi="ar-SA"/>
        </w:rP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5E36F8" w:rsidRDefault="005E36F8" w:rsidP="005E36F8">
      <w:pPr>
        <w:pStyle w:val="underpoint"/>
        <w:spacing w:before="180"/>
        <w:rPr>
          <w:lang w:val="ru-RU" w:eastAsia="ru-RU" w:bidi="ar-SA"/>
        </w:rPr>
      </w:pPr>
      <w:r>
        <w:rPr>
          <w:lang w:val="ru-RU" w:eastAsia="ru-RU" w:bidi="ar-SA"/>
        </w:rPr>
        <w:t>4.1. для перевода в другое учреждение образования, организацию, реализующую образовательные программы научно-ориентированного образования;</w:t>
      </w:r>
    </w:p>
    <w:p w:rsidR="005E36F8" w:rsidRDefault="005E36F8" w:rsidP="005E36F8">
      <w:pPr>
        <w:pStyle w:val="underpoint"/>
        <w:spacing w:before="180"/>
        <w:rPr>
          <w:lang w:val="ru-RU" w:eastAsia="ru-RU" w:bidi="ar-SA"/>
        </w:rPr>
      </w:pPr>
      <w:r>
        <w:rPr>
          <w:lang w:val="ru-RU" w:eastAsia="ru-RU" w:bidi="ar-SA"/>
        </w:rPr>
        <w:t>4.2. по собственному желанию.</w:t>
      </w:r>
    </w:p>
    <w:p w:rsidR="005E36F8" w:rsidRDefault="005E36F8" w:rsidP="005E36F8">
      <w:pPr>
        <w:pStyle w:val="point"/>
        <w:spacing w:before="180"/>
        <w:rPr>
          <w:lang w:val="ru-RU" w:eastAsia="ru-RU" w:bidi="ar-SA"/>
        </w:rPr>
      </w:pPr>
      <w:r>
        <w:rPr>
          <w:lang w:val="ru-RU" w:eastAsia="ru-RU" w:bidi="ar-SA"/>
        </w:rP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5E36F8" w:rsidRDefault="005E36F8" w:rsidP="005E36F8">
      <w:pPr>
        <w:pStyle w:val="underpoint"/>
        <w:spacing w:before="180"/>
        <w:rPr>
          <w:lang w:val="ru-RU" w:eastAsia="ru-RU" w:bidi="ar-SA"/>
        </w:rPr>
      </w:pPr>
      <w:r>
        <w:rPr>
          <w:lang w:val="ru-RU" w:eastAsia="ru-RU" w:bidi="ar-SA"/>
        </w:rPr>
        <w:t xml:space="preserve">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w:t>
      </w:r>
      <w:r>
        <w:rPr>
          <w:lang w:val="ru-RU" w:eastAsia="ru-RU" w:bidi="ar-SA"/>
        </w:rPr>
        <w:lastRenderedPageBreak/>
        <w:t>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5E36F8" w:rsidRDefault="005E36F8" w:rsidP="005E36F8">
      <w:pPr>
        <w:pStyle w:val="underpoint"/>
        <w:spacing w:before="180"/>
        <w:rPr>
          <w:lang w:val="ru-RU" w:eastAsia="ru-RU" w:bidi="ar-SA"/>
        </w:rPr>
      </w:pPr>
      <w:r>
        <w:rPr>
          <w:lang w:val="ru-RU" w:eastAsia="ru-RU" w:bidi="ar-SA"/>
        </w:rPr>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5E36F8" w:rsidRDefault="005E36F8" w:rsidP="005E36F8">
      <w:pPr>
        <w:pStyle w:val="underpoint"/>
        <w:spacing w:before="180"/>
        <w:rPr>
          <w:lang w:val="ru-RU" w:eastAsia="ru-RU" w:bidi="ar-SA"/>
        </w:rPr>
      </w:pPr>
      <w:r>
        <w:rPr>
          <w:lang w:val="ru-RU" w:eastAsia="ru-RU" w:bidi="ar-SA"/>
        </w:rP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5E36F8" w:rsidRDefault="005E36F8" w:rsidP="005E36F8">
      <w:pPr>
        <w:pStyle w:val="underpoint"/>
        <w:spacing w:before="180"/>
        <w:rPr>
          <w:lang w:val="ru-RU" w:eastAsia="ru-RU" w:bidi="ar-SA"/>
        </w:rPr>
      </w:pPr>
      <w:r>
        <w:rPr>
          <w:lang w:val="ru-RU" w:eastAsia="ru-RU" w:bidi="ar-SA"/>
        </w:rP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5E36F8" w:rsidRDefault="005E36F8" w:rsidP="005E36F8">
      <w:pPr>
        <w:pStyle w:val="underpoint"/>
        <w:spacing w:before="180"/>
        <w:rPr>
          <w:lang w:val="ru-RU" w:eastAsia="ru-RU" w:bidi="ar-SA"/>
        </w:rPr>
      </w:pPr>
      <w:r>
        <w:rPr>
          <w:lang w:val="ru-RU" w:eastAsia="ru-RU" w:bidi="ar-SA"/>
        </w:rPr>
        <w:t>5.5. </w:t>
      </w:r>
      <w:proofErr w:type="spellStart"/>
      <w:r>
        <w:rPr>
          <w:lang w:val="ru-RU" w:eastAsia="ru-RU" w:bidi="ar-SA"/>
        </w:rPr>
        <w:t>непрохождения</w:t>
      </w:r>
      <w:proofErr w:type="spellEnd"/>
      <w:r>
        <w:rPr>
          <w:lang w:val="ru-RU" w:eastAsia="ru-RU" w:bidi="ar-SA"/>
        </w:rPr>
        <w:t xml:space="preserve"> обучающимся итоговой аттестации в установленные сроки, кроме </w:t>
      </w:r>
      <w:proofErr w:type="spellStart"/>
      <w:r>
        <w:rPr>
          <w:lang w:val="ru-RU" w:eastAsia="ru-RU" w:bidi="ar-SA"/>
        </w:rPr>
        <w:t>непрохождения</w:t>
      </w:r>
      <w:proofErr w:type="spellEnd"/>
      <w:r>
        <w:rPr>
          <w:lang w:val="ru-RU" w:eastAsia="ru-RU" w:bidi="ar-SA"/>
        </w:rPr>
        <w:t xml:space="preserve"> такой аттестации по уважительной причине;</w:t>
      </w:r>
    </w:p>
    <w:p w:rsidR="005E36F8" w:rsidRDefault="005E36F8" w:rsidP="005E36F8">
      <w:pPr>
        <w:pStyle w:val="underpoint"/>
        <w:spacing w:before="180"/>
        <w:rPr>
          <w:lang w:val="ru-RU" w:eastAsia="ru-RU" w:bidi="ar-SA"/>
        </w:rPr>
      </w:pPr>
      <w:r>
        <w:rPr>
          <w:lang w:val="ru-RU" w:eastAsia="ru-RU" w:bidi="ar-SA"/>
        </w:rPr>
        <w:t>5.6. </w:t>
      </w:r>
      <w:proofErr w:type="spellStart"/>
      <w:r>
        <w:rPr>
          <w:lang w:val="ru-RU" w:eastAsia="ru-RU" w:bidi="ar-SA"/>
        </w:rPr>
        <w:t>неутверждения</w:t>
      </w:r>
      <w:proofErr w:type="spellEnd"/>
      <w:r>
        <w:rPr>
          <w:lang w:val="ru-RU" w:eastAsia="ru-RU" w:bidi="ar-SA"/>
        </w:rPr>
        <w:t xml:space="preserve">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5E36F8" w:rsidRDefault="005E36F8" w:rsidP="005E36F8">
      <w:pPr>
        <w:pStyle w:val="underpoint"/>
        <w:spacing w:before="180"/>
        <w:rPr>
          <w:lang w:val="ru-RU" w:eastAsia="ru-RU" w:bidi="ar-SA"/>
        </w:rPr>
      </w:pPr>
      <w:r>
        <w:rPr>
          <w:lang w:val="ru-RU" w:eastAsia="ru-RU" w:bidi="ar-SA"/>
        </w:rPr>
        <w:t>5.7. </w:t>
      </w:r>
      <w:proofErr w:type="spellStart"/>
      <w:r>
        <w:rPr>
          <w:lang w:val="ru-RU" w:eastAsia="ru-RU" w:bidi="ar-SA"/>
        </w:rPr>
        <w:t>неликвидации</w:t>
      </w:r>
      <w:proofErr w:type="spellEnd"/>
      <w:r>
        <w:rPr>
          <w:lang w:val="ru-RU" w:eastAsia="ru-RU" w:bidi="ar-SA"/>
        </w:rPr>
        <w:t xml:space="preserve"> обучающимся академической задолженности в установленные сроки;</w:t>
      </w:r>
    </w:p>
    <w:p w:rsidR="005E36F8" w:rsidRDefault="005E36F8" w:rsidP="005E36F8">
      <w:pPr>
        <w:pStyle w:val="underpoint"/>
        <w:spacing w:before="180"/>
        <w:rPr>
          <w:lang w:val="ru-RU" w:eastAsia="ru-RU" w:bidi="ar-SA"/>
        </w:rPr>
      </w:pPr>
      <w:r>
        <w:rPr>
          <w:lang w:val="ru-RU" w:eastAsia="ru-RU" w:bidi="ar-SA"/>
        </w:rP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5E36F8" w:rsidRDefault="005E36F8" w:rsidP="005E36F8">
      <w:pPr>
        <w:pStyle w:val="underpoint"/>
        <w:spacing w:before="180"/>
        <w:rPr>
          <w:lang w:val="ru-RU" w:eastAsia="ru-RU" w:bidi="ar-SA"/>
        </w:rPr>
      </w:pPr>
      <w:r>
        <w:rPr>
          <w:lang w:val="ru-RU" w:eastAsia="ru-RU" w:bidi="ar-SA"/>
        </w:rP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5E36F8" w:rsidRDefault="005E36F8" w:rsidP="005E36F8">
      <w:pPr>
        <w:pStyle w:val="underpoint"/>
        <w:spacing w:before="180"/>
        <w:rPr>
          <w:lang w:val="ru-RU" w:eastAsia="ru-RU" w:bidi="ar-SA"/>
        </w:rPr>
      </w:pPr>
      <w:r>
        <w:rPr>
          <w:lang w:val="ru-RU" w:eastAsia="ru-RU" w:bidi="ar-SA"/>
        </w:rP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5E36F8" w:rsidRDefault="005E36F8" w:rsidP="005E36F8">
      <w:pPr>
        <w:pStyle w:val="underpoint"/>
        <w:spacing w:before="180"/>
        <w:rPr>
          <w:lang w:val="ru-RU" w:eastAsia="ru-RU" w:bidi="ar-SA"/>
        </w:rPr>
      </w:pPr>
      <w:r>
        <w:rPr>
          <w:lang w:val="ru-RU" w:eastAsia="ru-RU" w:bidi="ar-SA"/>
        </w:rP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5E36F8" w:rsidRDefault="005E36F8" w:rsidP="005E36F8">
      <w:pPr>
        <w:pStyle w:val="underpoint"/>
        <w:spacing w:before="180"/>
        <w:rPr>
          <w:lang w:val="ru-RU" w:eastAsia="ru-RU" w:bidi="ar-SA"/>
        </w:rPr>
      </w:pPr>
      <w:r>
        <w:rPr>
          <w:lang w:val="ru-RU" w:eastAsia="ru-RU" w:bidi="ar-SA"/>
        </w:rPr>
        <w:lastRenderedPageBreak/>
        <w:t xml:space="preserve">5.12. отсутствия на учебных занятиях, занятиях, кроме случая, предусмотренного </w:t>
      </w:r>
      <w:hyperlink w:anchor="article=68&amp;point=5&amp;underpoint=5.18.1" w:tgtFrame="_parent" w:history="1">
        <w:r>
          <w:rPr>
            <w:color w:val="0000EE"/>
            <w:u w:val="single"/>
            <w:lang w:val="ru-RU" w:eastAsia="ru-RU" w:bidi="ar-SA"/>
          </w:rPr>
          <w:t>подпунктом 5.18.1</w:t>
        </w:r>
      </w:hyperlink>
      <w:r>
        <w:rPr>
          <w:lang w:val="ru-RU" w:eastAsia="ru-RU" w:bidi="ar-SA"/>
        </w:rPr>
        <w:t xml:space="preserve">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5E36F8" w:rsidRDefault="005E36F8" w:rsidP="005E36F8">
      <w:pPr>
        <w:pStyle w:val="underpoint"/>
        <w:spacing w:before="180"/>
        <w:rPr>
          <w:lang w:val="ru-RU" w:eastAsia="ru-RU" w:bidi="ar-SA"/>
        </w:rPr>
      </w:pPr>
      <w:r>
        <w:rPr>
          <w:lang w:val="ru-RU" w:eastAsia="ru-RU" w:bidi="ar-SA"/>
        </w:rPr>
        <w:t>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5E36F8" w:rsidRDefault="005E36F8" w:rsidP="005E36F8">
      <w:pPr>
        <w:pStyle w:val="underpoint"/>
        <w:spacing w:before="180"/>
        <w:rPr>
          <w:lang w:val="ru-RU" w:eastAsia="ru-RU" w:bidi="ar-SA"/>
        </w:rPr>
      </w:pPr>
      <w:r>
        <w:rPr>
          <w:lang w:val="ru-RU" w:eastAsia="ru-RU" w:bidi="ar-SA"/>
        </w:rPr>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5E36F8" w:rsidRDefault="005E36F8" w:rsidP="005E36F8">
      <w:pPr>
        <w:pStyle w:val="underpoint"/>
        <w:spacing w:before="180"/>
        <w:rPr>
          <w:lang w:val="ru-RU" w:eastAsia="ru-RU" w:bidi="ar-SA"/>
        </w:rPr>
      </w:pPr>
      <w:r>
        <w:rPr>
          <w:lang w:val="ru-RU" w:eastAsia="ru-RU" w:bidi="ar-SA"/>
        </w:rPr>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5E36F8" w:rsidRDefault="005E36F8" w:rsidP="005E36F8">
      <w:pPr>
        <w:pStyle w:val="underpoint"/>
        <w:spacing w:before="180"/>
        <w:rPr>
          <w:lang w:val="ru-RU" w:eastAsia="ru-RU" w:bidi="ar-SA"/>
        </w:rPr>
      </w:pPr>
      <w:r>
        <w:rPr>
          <w:lang w:val="ru-RU" w:eastAsia="ru-RU" w:bidi="ar-SA"/>
        </w:rP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5E36F8" w:rsidRDefault="005E36F8" w:rsidP="005E36F8">
      <w:pPr>
        <w:pStyle w:val="underpoint"/>
        <w:spacing w:before="180"/>
        <w:rPr>
          <w:lang w:val="ru-RU" w:eastAsia="ru-RU" w:bidi="ar-SA"/>
        </w:rPr>
      </w:pPr>
      <w:r>
        <w:rPr>
          <w:lang w:val="ru-RU" w:eastAsia="ru-RU" w:bidi="ar-SA"/>
        </w:rPr>
        <w:t>5.17. невнесения платы за обучение в сроки, предусмотренные актами законодательства или договором;</w:t>
      </w:r>
    </w:p>
    <w:p w:rsidR="005E36F8" w:rsidRDefault="005E36F8" w:rsidP="005E36F8">
      <w:pPr>
        <w:pStyle w:val="underpoint"/>
        <w:spacing w:before="180"/>
        <w:rPr>
          <w:lang w:val="ru-RU" w:eastAsia="ru-RU" w:bidi="ar-SA"/>
        </w:rPr>
      </w:pPr>
      <w:r>
        <w:rPr>
          <w:lang w:val="ru-RU" w:eastAsia="ru-RU" w:bidi="ar-SA"/>
        </w:rPr>
        <w:t>5.18. однократного грубого нарушения студентом, аспирантом, докторантом обязанностей обучающихся, выразившегося в:</w:t>
      </w:r>
    </w:p>
    <w:p w:rsidR="005E36F8" w:rsidRDefault="005E36F8" w:rsidP="005E36F8">
      <w:pPr>
        <w:pStyle w:val="underpoint"/>
        <w:spacing w:before="180"/>
        <w:rPr>
          <w:lang w:val="ru-RU" w:eastAsia="ru-RU" w:bidi="ar-SA"/>
        </w:rPr>
      </w:pPr>
      <w:r>
        <w:rPr>
          <w:lang w:val="ru-RU" w:eastAsia="ru-RU" w:bidi="ar-SA"/>
        </w:rPr>
        <w:t>5.18.1. отсутствии на учебных занятиях в связи с отбыванием административного взыскания в виде административного ареста;</w:t>
      </w:r>
    </w:p>
    <w:p w:rsidR="005E36F8" w:rsidRDefault="005E36F8" w:rsidP="005E36F8">
      <w:pPr>
        <w:pStyle w:val="underpoint"/>
        <w:spacing w:before="180"/>
        <w:rPr>
          <w:lang w:val="ru-RU" w:eastAsia="ru-RU" w:bidi="ar-SA"/>
        </w:rPr>
      </w:pPr>
      <w:r>
        <w:rPr>
          <w:lang w:val="ru-RU" w:eastAsia="ru-RU" w:bidi="ar-SA"/>
        </w:rP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5E36F8" w:rsidRDefault="005E36F8" w:rsidP="005E36F8">
      <w:pPr>
        <w:pStyle w:val="underpoint"/>
        <w:spacing w:before="180"/>
        <w:rPr>
          <w:lang w:val="ru-RU" w:eastAsia="ru-RU" w:bidi="ar-SA"/>
        </w:rPr>
      </w:pPr>
      <w:r>
        <w:rPr>
          <w:lang w:val="ru-RU" w:eastAsia="ru-RU" w:bidi="ar-SA"/>
        </w:rPr>
        <w:t>5.18.3. призыве обучающихся к неисполнению ими своих обязанностей.</w:t>
      </w:r>
    </w:p>
    <w:p w:rsidR="005E36F8" w:rsidRDefault="005E36F8" w:rsidP="005E36F8">
      <w:pPr>
        <w:pStyle w:val="point"/>
        <w:spacing w:before="180"/>
        <w:rPr>
          <w:lang w:val="ru-RU" w:eastAsia="ru-RU" w:bidi="ar-SA"/>
        </w:rPr>
      </w:pPr>
      <w:r>
        <w:rPr>
          <w:lang w:val="ru-RU" w:eastAsia="ru-RU" w:bidi="ar-SA"/>
        </w:rPr>
        <w:t xml:space="preserve">6. Досрочное прекращение образовательных отношений (отчисление) с обучающимися по основаниям, предусмотренным </w:t>
      </w:r>
      <w:hyperlink w:anchor="article=68&amp;point=5&amp;underpoint=5.10" w:tgtFrame="_parent" w:history="1">
        <w:r>
          <w:rPr>
            <w:color w:val="0000EE"/>
            <w:u w:val="single"/>
            <w:lang w:val="ru-RU" w:eastAsia="ru-RU" w:bidi="ar-SA"/>
          </w:rPr>
          <w:t>подпунктами 5.10–5.13</w:t>
        </w:r>
      </w:hyperlink>
      <w:r>
        <w:rPr>
          <w:lang w:val="ru-RU" w:eastAsia="ru-RU" w:bidi="ar-SA"/>
        </w:rPr>
        <w:t xml:space="preserve"> и </w:t>
      </w:r>
      <w:hyperlink w:anchor="article=68&amp;point=5&amp;underpoint=5.16" w:tgtFrame="_parent" w:history="1">
        <w:r>
          <w:rPr>
            <w:color w:val="0000EE"/>
            <w:u w:val="single"/>
            <w:lang w:val="ru-RU" w:eastAsia="ru-RU" w:bidi="ar-SA"/>
          </w:rPr>
          <w:t>5.16</w:t>
        </w:r>
      </w:hyperlink>
      <w:r>
        <w:rPr>
          <w:lang w:val="ru-RU" w:eastAsia="ru-RU" w:bidi="ar-SA"/>
        </w:rPr>
        <w:t xml:space="preserve"> пункта 5 настоящей статьи, применяется как мера дисциплинарного взыскания и осуществляется в порядке, предусмотренном </w:t>
      </w:r>
      <w:hyperlink w:anchor="razdel=v" w:tgtFrame="_parent" w:history="1">
        <w:r>
          <w:rPr>
            <w:color w:val="0000EE"/>
            <w:u w:val="single"/>
            <w:lang w:val="ru-RU" w:eastAsia="ru-RU" w:bidi="ar-SA"/>
          </w:rPr>
          <w:t>разделом V</w:t>
        </w:r>
      </w:hyperlink>
      <w:r>
        <w:rPr>
          <w:lang w:val="ru-RU" w:eastAsia="ru-RU" w:bidi="ar-SA"/>
        </w:rPr>
        <w:t xml:space="preserve"> настоящего Кодекса.</w:t>
      </w:r>
    </w:p>
    <w:p w:rsidR="005E36F8" w:rsidRDefault="005E36F8" w:rsidP="005E36F8">
      <w:pPr>
        <w:pStyle w:val="point"/>
        <w:spacing w:before="180"/>
        <w:rPr>
          <w:lang w:val="ru-RU" w:eastAsia="ru-RU" w:bidi="ar-SA"/>
        </w:rPr>
      </w:pPr>
      <w:r>
        <w:rPr>
          <w:lang w:val="ru-RU" w:eastAsia="ru-RU" w:bidi="ar-SA"/>
        </w:rP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5E36F8" w:rsidRDefault="005E36F8" w:rsidP="005E36F8">
      <w:pPr>
        <w:pStyle w:val="underpoint"/>
        <w:spacing w:before="180"/>
        <w:rPr>
          <w:lang w:val="ru-RU" w:eastAsia="ru-RU" w:bidi="ar-SA"/>
        </w:rPr>
      </w:pPr>
      <w:r>
        <w:rPr>
          <w:lang w:val="ru-RU" w:eastAsia="ru-RU" w:bidi="ar-SA"/>
        </w:rPr>
        <w:t xml:space="preserve">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w:t>
      </w:r>
      <w:r>
        <w:rPr>
          <w:lang w:val="ru-RU" w:eastAsia="ru-RU" w:bidi="ar-SA"/>
        </w:rPr>
        <w:lastRenderedPageBreak/>
        <w:t>Министерством обороны, и на условиях, определяемых Министерством обороны и Министерством здравоохранения;</w:t>
      </w:r>
    </w:p>
    <w:p w:rsidR="005E36F8" w:rsidRDefault="005E36F8" w:rsidP="005E36F8">
      <w:pPr>
        <w:pStyle w:val="underpoint"/>
        <w:spacing w:before="180"/>
        <w:rPr>
          <w:lang w:val="ru-RU" w:eastAsia="ru-RU" w:bidi="ar-SA"/>
        </w:rPr>
      </w:pPr>
      <w:r>
        <w:rPr>
          <w:lang w:val="ru-RU" w:eastAsia="ru-RU" w:bidi="ar-SA"/>
        </w:rP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5E36F8" w:rsidRDefault="005E36F8" w:rsidP="005E36F8">
      <w:pPr>
        <w:pStyle w:val="underpoint"/>
        <w:spacing w:before="180"/>
        <w:rPr>
          <w:lang w:val="ru-RU" w:eastAsia="ru-RU" w:bidi="ar-SA"/>
        </w:rPr>
      </w:pPr>
      <w:r>
        <w:rPr>
          <w:lang w:val="ru-RU" w:eastAsia="ru-RU" w:bidi="ar-SA"/>
        </w:rP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5E36F8" w:rsidRDefault="005E36F8" w:rsidP="005E36F8">
      <w:pPr>
        <w:pStyle w:val="underpoint"/>
        <w:spacing w:before="180"/>
        <w:rPr>
          <w:lang w:val="ru-RU" w:eastAsia="ru-RU" w:bidi="ar-SA"/>
        </w:rPr>
      </w:pPr>
      <w:r>
        <w:rPr>
          <w:lang w:val="ru-RU" w:eastAsia="ru-RU" w:bidi="ar-SA"/>
        </w:rP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rsidR="005E36F8" w:rsidRDefault="005E36F8" w:rsidP="005E36F8">
      <w:pPr>
        <w:pStyle w:val="underpoint"/>
        <w:spacing w:before="180"/>
        <w:rPr>
          <w:lang w:val="ru-RU" w:eastAsia="ru-RU" w:bidi="ar-SA"/>
        </w:rPr>
      </w:pPr>
      <w:r>
        <w:rPr>
          <w:lang w:val="ru-RU" w:eastAsia="ru-RU" w:bidi="ar-SA"/>
        </w:rPr>
        <w:t>7.5. призыва обучающегося на срочную военную службу, военную службу офицеров по призыву, направления на альтернативную службу;</w:t>
      </w:r>
    </w:p>
    <w:p w:rsidR="005E36F8" w:rsidRDefault="005E36F8" w:rsidP="005E36F8">
      <w:pPr>
        <w:pStyle w:val="underpoint"/>
        <w:spacing w:before="180"/>
        <w:rPr>
          <w:lang w:val="ru-RU" w:eastAsia="ru-RU" w:bidi="ar-SA"/>
        </w:rPr>
      </w:pPr>
      <w:r>
        <w:rPr>
          <w:lang w:val="ru-RU" w:eastAsia="ru-RU" w:bidi="ar-SA"/>
        </w:rP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5E36F8" w:rsidRDefault="005E36F8" w:rsidP="005E36F8">
      <w:pPr>
        <w:pStyle w:val="underpoint"/>
        <w:spacing w:before="180"/>
        <w:rPr>
          <w:lang w:val="ru-RU" w:eastAsia="ru-RU" w:bidi="ar-SA"/>
        </w:rPr>
      </w:pPr>
      <w:r>
        <w:rPr>
          <w:lang w:val="ru-RU" w:eastAsia="ru-RU" w:bidi="ar-SA"/>
        </w:rP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5E36F8" w:rsidRDefault="005E36F8" w:rsidP="005E36F8">
      <w:pPr>
        <w:pStyle w:val="underpoint"/>
        <w:spacing w:before="180"/>
        <w:rPr>
          <w:lang w:val="ru-RU" w:eastAsia="ru-RU" w:bidi="ar-SA"/>
        </w:rPr>
      </w:pPr>
      <w:r>
        <w:rPr>
          <w:lang w:val="ru-RU" w:eastAsia="ru-RU" w:bidi="ar-SA"/>
        </w:rP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5E36F8" w:rsidRDefault="005E36F8" w:rsidP="005E36F8">
      <w:pPr>
        <w:pStyle w:val="underpoint"/>
        <w:spacing w:before="180"/>
        <w:rPr>
          <w:lang w:val="ru-RU" w:eastAsia="ru-RU" w:bidi="ar-SA"/>
        </w:rPr>
      </w:pPr>
      <w:r>
        <w:rPr>
          <w:lang w:val="ru-RU" w:eastAsia="ru-RU" w:bidi="ar-SA"/>
        </w:rPr>
        <w:t>7.9. аннулирования, прекращения действия специального разрешения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работ и (или) услуг, составляющих образовательную деятельность);</w:t>
      </w:r>
    </w:p>
    <w:p w:rsidR="005E36F8" w:rsidRDefault="005E36F8" w:rsidP="005E36F8">
      <w:pPr>
        <w:pStyle w:val="underpoint"/>
        <w:spacing w:before="180"/>
        <w:rPr>
          <w:lang w:val="ru-RU" w:eastAsia="ru-RU" w:bidi="ar-SA"/>
        </w:rPr>
      </w:pPr>
      <w:r>
        <w:rPr>
          <w:lang w:val="ru-RU" w:eastAsia="ru-RU" w:bidi="ar-SA"/>
        </w:rPr>
        <w:t>7.10. вступления в законную силу приговора суда, которым обучающийся осужден к наказанию, исключающему продолжение получения образования;</w:t>
      </w:r>
    </w:p>
    <w:p w:rsidR="005E36F8" w:rsidRDefault="005E36F8" w:rsidP="005E36F8">
      <w:pPr>
        <w:pStyle w:val="underpoint"/>
        <w:spacing w:before="180"/>
        <w:rPr>
          <w:lang w:val="ru-RU" w:eastAsia="ru-RU" w:bidi="ar-SA"/>
        </w:rPr>
      </w:pPr>
      <w:r>
        <w:rPr>
          <w:lang w:val="ru-RU" w:eastAsia="ru-RU" w:bidi="ar-SA"/>
        </w:rPr>
        <w:t xml:space="preserve">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w:t>
      </w:r>
      <w:r>
        <w:rPr>
          <w:lang w:val="ru-RU" w:eastAsia="ru-RU" w:bidi="ar-SA"/>
        </w:rPr>
        <w:lastRenderedPageBreak/>
        <w:t>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5E36F8" w:rsidRDefault="005E36F8" w:rsidP="005E36F8">
      <w:pPr>
        <w:pStyle w:val="underpoint"/>
        <w:spacing w:before="180"/>
        <w:rPr>
          <w:lang w:val="ru-RU" w:eastAsia="ru-RU" w:bidi="ar-SA"/>
        </w:rPr>
      </w:pPr>
      <w:r>
        <w:rPr>
          <w:lang w:val="ru-RU" w:eastAsia="ru-RU" w:bidi="ar-SA"/>
        </w:rPr>
        <w:t>7.12. смерти обучающегося.</w:t>
      </w:r>
    </w:p>
    <w:p w:rsidR="005E36F8" w:rsidRDefault="005E36F8" w:rsidP="005E36F8">
      <w:pPr>
        <w:pStyle w:val="point"/>
        <w:spacing w:before="180"/>
        <w:rPr>
          <w:lang w:val="ru-RU" w:eastAsia="ru-RU" w:bidi="ar-SA"/>
        </w:rPr>
      </w:pPr>
      <w:r>
        <w:rPr>
          <w:lang w:val="ru-RU" w:eastAsia="ru-RU" w:bidi="ar-SA"/>
        </w:rPr>
        <w:t xml:space="preserve">8. Досрочное прекращение образовательных отношений (отчисление) с обучающимся по основанию, предусмотренному </w:t>
      </w:r>
      <w:hyperlink w:anchor="article=68&amp;point=7&amp;underpoint=7.5" w:tgtFrame="_parent" w:history="1">
        <w:r>
          <w:rPr>
            <w:color w:val="0000EE"/>
            <w:u w:val="single"/>
            <w:lang w:val="ru-RU" w:eastAsia="ru-RU" w:bidi="ar-SA"/>
          </w:rPr>
          <w:t>подпунктом 7.5</w:t>
        </w:r>
      </w:hyperlink>
      <w:r>
        <w:rPr>
          <w:lang w:val="ru-RU" w:eastAsia="ru-RU" w:bidi="ar-SA"/>
        </w:rPr>
        <w:t xml:space="preserve">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w:t>
      </w:r>
      <w:hyperlink w:anchor="article=49&amp;point=5" w:tgtFrame="_parent" w:history="1">
        <w:r>
          <w:rPr>
            <w:color w:val="0000EE"/>
            <w:u w:val="single"/>
            <w:lang w:val="ru-RU" w:eastAsia="ru-RU" w:bidi="ar-SA"/>
          </w:rPr>
          <w:t>пункта 5</w:t>
        </w:r>
      </w:hyperlink>
      <w:r>
        <w:rPr>
          <w:lang w:val="ru-RU" w:eastAsia="ru-RU" w:bidi="ar-SA"/>
        </w:rPr>
        <w:t xml:space="preserve"> статьи 49 настоящего Кодекса порядке заявление о предоставлении отпуска для прохождения соответствующей службы.</w:t>
      </w:r>
    </w:p>
    <w:p w:rsidR="005E36F8" w:rsidRDefault="005E36F8" w:rsidP="005E36F8">
      <w:pPr>
        <w:pStyle w:val="point"/>
        <w:spacing w:before="180"/>
        <w:rPr>
          <w:lang w:val="ru-RU" w:eastAsia="ru-RU" w:bidi="ar-SA"/>
        </w:rPr>
      </w:pPr>
      <w:r>
        <w:rPr>
          <w:lang w:val="ru-RU" w:eastAsia="ru-RU" w:bidi="ar-SA"/>
        </w:rP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5E36F8" w:rsidRDefault="005E36F8" w:rsidP="005E36F8">
      <w:pPr>
        <w:pStyle w:val="point"/>
        <w:spacing w:before="180"/>
        <w:rPr>
          <w:lang w:val="ru-RU" w:eastAsia="ru-RU" w:bidi="ar-SA"/>
        </w:rPr>
      </w:pPr>
      <w:r>
        <w:rPr>
          <w:lang w:val="ru-RU" w:eastAsia="ru-RU" w:bidi="ar-SA"/>
        </w:rP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5E36F8" w:rsidRDefault="005E36F8" w:rsidP="005E36F8">
      <w:pPr>
        <w:pStyle w:val="point"/>
        <w:spacing w:before="180"/>
        <w:rPr>
          <w:lang w:val="ru-RU" w:eastAsia="ru-RU" w:bidi="ar-SA"/>
        </w:rPr>
      </w:pPr>
      <w:r>
        <w:rPr>
          <w:lang w:val="ru-RU" w:eastAsia="ru-RU" w:bidi="ar-SA"/>
        </w:rPr>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5E36F8" w:rsidRDefault="005E36F8" w:rsidP="005E36F8">
      <w:pPr>
        <w:pStyle w:val="newncpi"/>
        <w:spacing w:before="180"/>
        <w:rPr>
          <w:lang w:val="ru-RU" w:eastAsia="ru-RU" w:bidi="ar-SA"/>
        </w:rPr>
      </w:pPr>
      <w:r>
        <w:rPr>
          <w:lang w:val="ru-RU" w:eastAsia="ru-RU" w:bidi="ar-SA"/>
        </w:rP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5E36F8" w:rsidRDefault="005E36F8" w:rsidP="005E36F8">
      <w:pPr>
        <w:pStyle w:val="point"/>
        <w:spacing w:before="180"/>
        <w:rPr>
          <w:lang w:val="ru-RU" w:eastAsia="ru-RU" w:bidi="ar-SA"/>
        </w:rPr>
      </w:pPr>
      <w:r>
        <w:rPr>
          <w:lang w:val="ru-RU" w:eastAsia="ru-RU" w:bidi="ar-SA"/>
        </w:rPr>
        <w:t xml:space="preserve">12. При досрочном прекращении образовательных отношений (отчислении) по основаниям, предусмотренным </w:t>
      </w:r>
      <w:hyperlink w:anchor="article=68&amp;point=5&amp;underpoint=5.3" w:tgtFrame="_parent" w:history="1">
        <w:r>
          <w:rPr>
            <w:color w:val="0000EE"/>
            <w:u w:val="single"/>
            <w:lang w:val="ru-RU" w:eastAsia="ru-RU" w:bidi="ar-SA"/>
          </w:rPr>
          <w:t>подпунктами 5.3</w:t>
        </w:r>
      </w:hyperlink>
      <w:r>
        <w:rPr>
          <w:lang w:val="ru-RU" w:eastAsia="ru-RU" w:bidi="ar-SA"/>
        </w:rPr>
        <w:t xml:space="preserve"> и </w:t>
      </w:r>
      <w:hyperlink w:anchor="article=68&amp;point=5&amp;underpoint=5.8" w:tgtFrame="_parent" w:history="1">
        <w:r>
          <w:rPr>
            <w:color w:val="0000EE"/>
            <w:u w:val="single"/>
            <w:lang w:val="ru-RU" w:eastAsia="ru-RU" w:bidi="ar-SA"/>
          </w:rPr>
          <w:t>5.8</w:t>
        </w:r>
      </w:hyperlink>
      <w:r>
        <w:rPr>
          <w:lang w:val="ru-RU" w:eastAsia="ru-RU" w:bidi="ar-SA"/>
        </w:rPr>
        <w:t xml:space="preserve"> пункта 5, </w:t>
      </w:r>
      <w:hyperlink w:anchor="article=68&amp;point=7&amp;underpoint=7.1" w:tgtFrame="_parent" w:history="1">
        <w:r>
          <w:rPr>
            <w:color w:val="0000EE"/>
            <w:u w:val="single"/>
            <w:lang w:val="ru-RU" w:eastAsia="ru-RU" w:bidi="ar-SA"/>
          </w:rPr>
          <w:t>подпунктами 7.1</w:t>
        </w:r>
      </w:hyperlink>
      <w:r>
        <w:rPr>
          <w:lang w:val="ru-RU" w:eastAsia="ru-RU" w:bidi="ar-SA"/>
        </w:rPr>
        <w:t xml:space="preserve">, </w:t>
      </w:r>
      <w:hyperlink w:anchor="article=68&amp;point=7&amp;underpoint=7.2" w:tgtFrame="_parent" w:history="1">
        <w:r>
          <w:rPr>
            <w:color w:val="0000EE"/>
            <w:u w:val="single"/>
            <w:lang w:val="ru-RU" w:eastAsia="ru-RU" w:bidi="ar-SA"/>
          </w:rPr>
          <w:t>7.2</w:t>
        </w:r>
      </w:hyperlink>
      <w:r>
        <w:rPr>
          <w:lang w:val="ru-RU" w:eastAsia="ru-RU" w:bidi="ar-SA"/>
        </w:rPr>
        <w:t xml:space="preserve"> и </w:t>
      </w:r>
      <w:hyperlink w:anchor="article=68&amp;point=7&amp;underpoint=7.4" w:tgtFrame="_parent" w:history="1">
        <w:r>
          <w:rPr>
            <w:color w:val="0000EE"/>
            <w:u w:val="single"/>
            <w:lang w:val="ru-RU" w:eastAsia="ru-RU" w:bidi="ar-SA"/>
          </w:rPr>
          <w:t>7.4</w:t>
        </w:r>
      </w:hyperlink>
      <w:r>
        <w:rPr>
          <w:lang w:val="ru-RU" w:eastAsia="ru-RU" w:bidi="ar-SA"/>
        </w:rPr>
        <w:t xml:space="preserve">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5E36F8" w:rsidRDefault="005E36F8" w:rsidP="005E36F8">
      <w:pPr>
        <w:pStyle w:val="newncpi"/>
        <w:spacing w:before="180"/>
        <w:rPr>
          <w:lang w:val="ru-RU" w:eastAsia="ru-RU" w:bidi="ar-SA"/>
        </w:rPr>
      </w:pPr>
      <w:r>
        <w:rPr>
          <w:lang w:val="ru-RU" w:eastAsia="ru-RU" w:bidi="ar-SA"/>
        </w:rPr>
        <w:t xml:space="preserve">При досрочном прекращении образовательных отношений (отчислении) по основанию, предусмотренному </w:t>
      </w:r>
      <w:hyperlink w:anchor="article=68&amp;point=7&amp;underpoint=7.3" w:tgtFrame="_parent" w:history="1">
        <w:r>
          <w:rPr>
            <w:color w:val="0000EE"/>
            <w:u w:val="single"/>
            <w:lang w:val="ru-RU" w:eastAsia="ru-RU" w:bidi="ar-SA"/>
          </w:rPr>
          <w:t>подпунктом 7.3</w:t>
        </w:r>
      </w:hyperlink>
      <w:r>
        <w:rPr>
          <w:lang w:val="ru-RU" w:eastAsia="ru-RU" w:bidi="ar-SA"/>
        </w:rPr>
        <w:t xml:space="preserve">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5E36F8" w:rsidRDefault="005E36F8" w:rsidP="005E36F8">
      <w:pPr>
        <w:pStyle w:val="newncpi"/>
        <w:spacing w:before="180"/>
        <w:rPr>
          <w:lang w:val="ru-RU" w:eastAsia="ru-RU" w:bidi="ar-SA"/>
        </w:rPr>
      </w:pPr>
      <w:r>
        <w:rPr>
          <w:lang w:val="ru-RU" w:eastAsia="ru-RU" w:bidi="ar-SA"/>
        </w:rPr>
        <w:lastRenderedPageBreak/>
        <w:t xml:space="preserve">При досрочном прекращении образовательных отношений (отчислении) по основанию, предусмотренному </w:t>
      </w:r>
      <w:hyperlink w:anchor="article=68&amp;point=7&amp;underpoint=7.3" w:tgtFrame="_parent" w:history="1">
        <w:r>
          <w:rPr>
            <w:color w:val="0000EE"/>
            <w:u w:val="single"/>
            <w:lang w:val="ru-RU" w:eastAsia="ru-RU" w:bidi="ar-SA"/>
          </w:rPr>
          <w:t>подпунктом 7.3</w:t>
        </w:r>
      </w:hyperlink>
      <w:r>
        <w:rPr>
          <w:lang w:val="ru-RU" w:eastAsia="ru-RU" w:bidi="ar-SA"/>
        </w:rPr>
        <w:t xml:space="preserve">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5E36F8" w:rsidRDefault="005E36F8" w:rsidP="005E36F8">
      <w:pPr>
        <w:pStyle w:val="point"/>
        <w:spacing w:before="180"/>
        <w:rPr>
          <w:lang w:val="ru-RU" w:eastAsia="ru-RU" w:bidi="ar-SA"/>
        </w:rPr>
      </w:pPr>
      <w:r>
        <w:rPr>
          <w:lang w:val="ru-RU" w:eastAsia="ru-RU" w:bidi="ar-SA"/>
        </w:rPr>
        <w:t>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5E36F8" w:rsidRDefault="005E36F8" w:rsidP="005E36F8">
      <w:pPr>
        <w:pStyle w:val="newncpi"/>
        <w:spacing w:before="180"/>
        <w:rPr>
          <w:lang w:val="ru-RU" w:eastAsia="ru-RU" w:bidi="ar-SA"/>
        </w:rPr>
      </w:pPr>
      <w:r>
        <w:rPr>
          <w:lang w:val="ru-RU" w:eastAsia="ru-RU" w:bidi="ar-SA"/>
        </w:rP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5E36F8" w:rsidRDefault="005E36F8" w:rsidP="005E36F8">
      <w:pPr>
        <w:pStyle w:val="newncpi"/>
        <w:spacing w:before="180"/>
        <w:rPr>
          <w:lang w:val="ru-RU" w:eastAsia="ru-RU" w:bidi="ar-SA"/>
        </w:rPr>
      </w:pPr>
      <w:r>
        <w:rPr>
          <w:lang w:val="ru-RU" w:eastAsia="ru-RU" w:bidi="ar-SA"/>
        </w:rP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5E36F8" w:rsidRDefault="005E36F8" w:rsidP="005E36F8">
      <w:pPr>
        <w:pStyle w:val="point"/>
        <w:spacing w:before="180"/>
        <w:rPr>
          <w:lang w:val="ru-RU" w:eastAsia="ru-RU" w:bidi="ar-SA"/>
        </w:rPr>
      </w:pPr>
      <w:r>
        <w:rPr>
          <w:lang w:val="ru-RU" w:eastAsia="ru-RU" w:bidi="ar-SA"/>
        </w:rP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CB204E" w:rsidRPr="005E36F8" w:rsidRDefault="00CB204E">
      <w:pPr>
        <w:rPr>
          <w:lang w:val="ru-RU"/>
        </w:rPr>
      </w:pPr>
      <w:bookmarkStart w:id="0" w:name="_GoBack"/>
      <w:bookmarkEnd w:id="0"/>
    </w:p>
    <w:sectPr w:rsidR="00CB204E" w:rsidRPr="005E3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F8"/>
    <w:rsid w:val="005E36F8"/>
    <w:rsid w:val="00CB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5E36F8"/>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article">
    <w:name w:val="article"/>
    <w:basedOn w:val="a"/>
    <w:rsid w:val="005E36F8"/>
    <w:pPr>
      <w:spacing w:after="0" w:line="240" w:lineRule="auto"/>
    </w:pPr>
    <w:rPr>
      <w:rFonts w:ascii="Arial" w:eastAsia="Arial" w:hAnsi="Arial" w:cs="Arial"/>
      <w:b/>
      <w:bCs/>
      <w:sz w:val="30"/>
      <w:szCs w:val="30"/>
      <w:lang w:eastAsia="ru-RU"/>
    </w:rPr>
  </w:style>
  <w:style w:type="paragraph" w:customStyle="1" w:styleId="point">
    <w:name w:val="point"/>
    <w:basedOn w:val="a"/>
    <w:rsid w:val="005E36F8"/>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E36F8"/>
    <w:pPr>
      <w:spacing w:after="0" w:line="240" w:lineRule="auto"/>
      <w:ind w:firstLine="51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5E36F8"/>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article">
    <w:name w:val="article"/>
    <w:basedOn w:val="a"/>
    <w:rsid w:val="005E36F8"/>
    <w:pPr>
      <w:spacing w:after="0" w:line="240" w:lineRule="auto"/>
    </w:pPr>
    <w:rPr>
      <w:rFonts w:ascii="Arial" w:eastAsia="Arial" w:hAnsi="Arial" w:cs="Arial"/>
      <w:b/>
      <w:bCs/>
      <w:sz w:val="30"/>
      <w:szCs w:val="30"/>
      <w:lang w:eastAsia="ru-RU"/>
    </w:rPr>
  </w:style>
  <w:style w:type="paragraph" w:customStyle="1" w:styleId="point">
    <w:name w:val="point"/>
    <w:basedOn w:val="a"/>
    <w:rsid w:val="005E36F8"/>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underpoint">
    <w:name w:val="underpoint"/>
    <w:basedOn w:val="a"/>
    <w:rsid w:val="005E36F8"/>
    <w:pPr>
      <w:spacing w:after="0" w:line="240" w:lineRule="auto"/>
      <w:ind w:firstLine="51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3258</Words>
  <Characters>18573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ВАСИЛЕВИЧ ЕЛЕНА НИКОЛАЕВНА</dc:creator>
  <cp:lastModifiedBy>ВАСИЛЕВИЧ ЕЛЕНА НИКОЛАЕВНА</cp:lastModifiedBy>
  <cp:revision>1</cp:revision>
  <dcterms:created xsi:type="dcterms:W3CDTF">2022-10-03T10:17:00Z</dcterms:created>
  <dcterms:modified xsi:type="dcterms:W3CDTF">2022-10-03T10:17:00Z</dcterms:modified>
</cp:coreProperties>
</file>